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808"/>
      </w:tblGrid>
      <w:tr w:rsidR="008D247E" w:rsidRPr="00813EE5" w14:paraId="2614134D" w14:textId="77777777" w:rsidTr="00D475EC">
        <w:trPr>
          <w:cantSplit/>
          <w:trHeight w:val="5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78C9CEA" w14:textId="77777777" w:rsidR="008D247E" w:rsidRPr="00813EE5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  <w:r w:rsidRPr="00813EE5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672A6659" w14:textId="77777777" w:rsidR="008D247E" w:rsidRPr="00813EE5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0A37501D" w14:textId="77777777" w:rsidR="00597C47" w:rsidRPr="00CB7B63" w:rsidRDefault="00597C47" w:rsidP="00F5394A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es-ES"/>
        </w:rPr>
      </w:pPr>
    </w:p>
    <w:p w14:paraId="1697CE01" w14:textId="77777777" w:rsidR="00D57BEC" w:rsidRPr="00C3150C" w:rsidRDefault="00BD5E3C" w:rsidP="00D57BEC">
      <w:pPr>
        <w:autoSpaceDE w:val="0"/>
        <w:autoSpaceDN w:val="0"/>
        <w:adjustRightInd w:val="0"/>
        <w:spacing w:after="120" w:line="276" w:lineRule="auto"/>
        <w:jc w:val="center"/>
        <w:rPr>
          <w:b/>
          <w:color w:val="2F5496"/>
          <w:sz w:val="28"/>
          <w:szCs w:val="28"/>
          <w:lang w:val="es-ES"/>
        </w:rPr>
      </w:pPr>
      <w:r w:rsidRPr="00C3150C">
        <w:rPr>
          <w:b/>
          <w:color w:val="2F5496"/>
          <w:sz w:val="28"/>
          <w:szCs w:val="28"/>
          <w:lang w:val="es-ES"/>
        </w:rPr>
        <w:t xml:space="preserve">PROCEDIMIENTO DE AUTORIZACIÓN DE DESPLAZAMIENTO </w:t>
      </w:r>
    </w:p>
    <w:p w14:paraId="107CCFE9" w14:textId="16820F76" w:rsidR="00BD5E3C" w:rsidRPr="00C3150C" w:rsidRDefault="00BD5E3C" w:rsidP="00D57BEC">
      <w:pPr>
        <w:autoSpaceDE w:val="0"/>
        <w:autoSpaceDN w:val="0"/>
        <w:adjustRightInd w:val="0"/>
        <w:spacing w:after="120" w:line="276" w:lineRule="auto"/>
        <w:jc w:val="center"/>
        <w:rPr>
          <w:b/>
          <w:color w:val="2F5496"/>
          <w:sz w:val="28"/>
          <w:szCs w:val="28"/>
          <w:lang w:val="es-ES"/>
        </w:rPr>
      </w:pPr>
      <w:r w:rsidRPr="00C3150C">
        <w:rPr>
          <w:b/>
          <w:color w:val="2F5496"/>
          <w:sz w:val="28"/>
          <w:szCs w:val="28"/>
          <w:lang w:val="es-ES"/>
        </w:rPr>
        <w:t>DEL GRUPO USAR</w:t>
      </w:r>
    </w:p>
    <w:p w14:paraId="5DAB6C7B" w14:textId="77777777" w:rsidR="00BD5E3C" w:rsidRPr="00813EE5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6ECCDF11" w14:textId="472E719D" w:rsidR="00505AD1" w:rsidRPr="00A31AEE" w:rsidRDefault="00750490" w:rsidP="00D57BEC">
      <w:pPr>
        <w:spacing w:after="120" w:line="360" w:lineRule="auto"/>
        <w:jc w:val="both"/>
        <w:rPr>
          <w:sz w:val="22"/>
          <w:szCs w:val="22"/>
        </w:rPr>
      </w:pPr>
      <w:r w:rsidRPr="00A31AEE">
        <w:rPr>
          <w:sz w:val="22"/>
          <w:szCs w:val="22"/>
        </w:rPr>
        <w:t xml:space="preserve">El presente procedimiento establece los niveles de autorización para el despacho del </w:t>
      </w:r>
      <w:r w:rsidR="00C211F9" w:rsidRPr="00A31AEE">
        <w:rPr>
          <w:sz w:val="22"/>
          <w:szCs w:val="22"/>
        </w:rPr>
        <w:t>g</w:t>
      </w:r>
      <w:r w:rsidRPr="00A31AEE">
        <w:rPr>
          <w:sz w:val="22"/>
          <w:szCs w:val="22"/>
        </w:rPr>
        <w:t>rupo USAR de la siguiente institución patrocinadora:  _____________________ (ONG/Cuerpo de Bomberos).</w:t>
      </w:r>
    </w:p>
    <w:p w14:paraId="3C390650" w14:textId="77777777" w:rsidR="00750490" w:rsidRPr="00A31AEE" w:rsidRDefault="00750490" w:rsidP="00D57BEC">
      <w:pPr>
        <w:jc w:val="both"/>
        <w:rPr>
          <w:rFonts w:cs="Calibri"/>
          <w:bCs/>
          <w:sz w:val="22"/>
          <w:szCs w:val="22"/>
          <w:lang w:val="es-MX"/>
        </w:rPr>
      </w:pPr>
    </w:p>
    <w:p w14:paraId="5CE63C48" w14:textId="1738882D" w:rsidR="00BD5E3C" w:rsidRPr="00A31AEE" w:rsidRDefault="00BD5E3C" w:rsidP="00C211F9">
      <w:pPr>
        <w:pStyle w:val="Ttulo1"/>
        <w:spacing w:line="276" w:lineRule="auto"/>
        <w:ind w:left="1418" w:hanging="1418"/>
        <w:jc w:val="both"/>
        <w:rPr>
          <w:rFonts w:asciiTheme="minorHAnsi" w:hAnsiTheme="minorHAnsi" w:cs="Calibri"/>
          <w:bCs w:val="0"/>
          <w:sz w:val="22"/>
          <w:szCs w:val="22"/>
          <w:lang w:val="es-MX"/>
        </w:rPr>
      </w:pPr>
      <w:r w:rsidRPr="00A31AEE">
        <w:rPr>
          <w:rFonts w:asciiTheme="minorHAnsi" w:hAnsiTheme="minorHAnsi" w:cs="Calibri"/>
          <w:bCs w:val="0"/>
          <w:sz w:val="22"/>
          <w:szCs w:val="22"/>
          <w:lang w:val="es-MX"/>
        </w:rPr>
        <w:t>Artículo 1</w:t>
      </w:r>
    </w:p>
    <w:p w14:paraId="17F2F84A" w14:textId="4D7133BA" w:rsidR="00751E99" w:rsidRPr="00A31AEE" w:rsidRDefault="2FD4E2D8" w:rsidP="00C211F9">
      <w:pPr>
        <w:spacing w:line="276" w:lineRule="auto"/>
        <w:jc w:val="both"/>
        <w:rPr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 xml:space="preserve">Encontrándose el Oficial General a cargo </w:t>
      </w:r>
      <w:r w:rsidR="004D5D52" w:rsidRPr="00A31AEE">
        <w:rPr>
          <w:sz w:val="22"/>
          <w:szCs w:val="22"/>
          <w:lang w:val="es-MX"/>
        </w:rPr>
        <w:t>(</w:t>
      </w:r>
      <w:r w:rsidRPr="00A31AEE">
        <w:rPr>
          <w:sz w:val="22"/>
          <w:szCs w:val="22"/>
          <w:lang w:val="es-MX"/>
        </w:rPr>
        <w:t>o quien lo subrogue</w:t>
      </w:r>
      <w:r w:rsidR="004D5D52" w:rsidRPr="00A31AEE">
        <w:rPr>
          <w:sz w:val="22"/>
          <w:szCs w:val="22"/>
          <w:lang w:val="es-MX"/>
        </w:rPr>
        <w:t xml:space="preserve"> en la institución)</w:t>
      </w:r>
      <w:r w:rsidR="002036EE" w:rsidRPr="00A31AEE">
        <w:rPr>
          <w:sz w:val="22"/>
          <w:szCs w:val="22"/>
          <w:lang w:val="es-MX"/>
        </w:rPr>
        <w:t xml:space="preserve">, </w:t>
      </w:r>
      <w:r w:rsidR="00482425" w:rsidRPr="00A31AEE">
        <w:rPr>
          <w:sz w:val="22"/>
          <w:szCs w:val="22"/>
          <w:lang w:val="es-MX"/>
        </w:rPr>
        <w:t>está</w:t>
      </w:r>
      <w:r w:rsidR="000273D4" w:rsidRPr="00A31AEE">
        <w:rPr>
          <w:sz w:val="22"/>
          <w:szCs w:val="22"/>
          <w:lang w:val="es-MX"/>
        </w:rPr>
        <w:t xml:space="preserve"> facultado</w:t>
      </w:r>
      <w:r w:rsidRPr="00A31AEE">
        <w:rPr>
          <w:sz w:val="22"/>
          <w:szCs w:val="22"/>
          <w:lang w:val="es-MX"/>
        </w:rPr>
        <w:t xml:space="preserve"> para</w:t>
      </w:r>
      <w:r w:rsidR="000273D4" w:rsidRPr="00A31AEE">
        <w:rPr>
          <w:sz w:val="22"/>
          <w:szCs w:val="22"/>
          <w:lang w:val="es-MX"/>
        </w:rPr>
        <w:t xml:space="preserve"> autorizar</w:t>
      </w:r>
      <w:r w:rsidRPr="00A31AEE">
        <w:rPr>
          <w:sz w:val="22"/>
          <w:szCs w:val="22"/>
          <w:lang w:val="es-MX"/>
        </w:rPr>
        <w:t xml:space="preserve"> el despacho del </w:t>
      </w:r>
      <w:r w:rsidR="0050599F" w:rsidRPr="00A31AEE">
        <w:rPr>
          <w:sz w:val="22"/>
          <w:szCs w:val="22"/>
          <w:lang w:val="es-MX"/>
        </w:rPr>
        <w:t>g</w:t>
      </w:r>
      <w:r w:rsidRPr="00A31AEE">
        <w:rPr>
          <w:sz w:val="22"/>
          <w:szCs w:val="22"/>
          <w:lang w:val="es-MX"/>
        </w:rPr>
        <w:t xml:space="preserve">rupo </w:t>
      </w:r>
      <w:r w:rsidR="004D5D52" w:rsidRPr="00A31AEE">
        <w:rPr>
          <w:sz w:val="22"/>
          <w:szCs w:val="22"/>
          <w:lang w:val="es-MX"/>
        </w:rPr>
        <w:t>USAR</w:t>
      </w:r>
      <w:r w:rsidRPr="00A31AEE">
        <w:rPr>
          <w:sz w:val="22"/>
          <w:szCs w:val="22"/>
          <w:lang w:val="es-MX"/>
        </w:rPr>
        <w:t>, sin previa consulta</w:t>
      </w:r>
      <w:r w:rsidR="004D5D52" w:rsidRPr="00A31AEE">
        <w:rPr>
          <w:sz w:val="22"/>
          <w:szCs w:val="22"/>
          <w:lang w:val="es-MX"/>
        </w:rPr>
        <w:t>,</w:t>
      </w:r>
      <w:r w:rsidRPr="00A31AEE">
        <w:rPr>
          <w:sz w:val="22"/>
          <w:szCs w:val="22"/>
          <w:lang w:val="es-MX"/>
        </w:rPr>
        <w:t xml:space="preserve"> hasta una distancia de 200 km de distancia y </w:t>
      </w:r>
      <w:r w:rsidR="004D5D52" w:rsidRPr="00A31AEE">
        <w:rPr>
          <w:sz w:val="22"/>
          <w:szCs w:val="22"/>
          <w:lang w:val="es-MX"/>
        </w:rPr>
        <w:t xml:space="preserve">por </w:t>
      </w:r>
      <w:r w:rsidRPr="00A31AEE">
        <w:rPr>
          <w:sz w:val="22"/>
          <w:szCs w:val="22"/>
          <w:lang w:val="es-MX"/>
        </w:rPr>
        <w:t>un período de operación de 7 días</w:t>
      </w:r>
      <w:r w:rsidR="00750490" w:rsidRPr="00A31AEE">
        <w:rPr>
          <w:sz w:val="22"/>
          <w:szCs w:val="22"/>
          <w:lang w:val="es-MX"/>
        </w:rPr>
        <w:t>.</w:t>
      </w:r>
      <w:r w:rsidRPr="00A31AEE">
        <w:rPr>
          <w:sz w:val="22"/>
          <w:szCs w:val="22"/>
          <w:lang w:val="es-MX"/>
        </w:rPr>
        <w:t xml:space="preserve"> </w:t>
      </w:r>
    </w:p>
    <w:p w14:paraId="1331F982" w14:textId="77777777" w:rsidR="0050599F" w:rsidRPr="00A31AEE" w:rsidRDefault="0050599F" w:rsidP="00C211F9">
      <w:pPr>
        <w:spacing w:line="276" w:lineRule="auto"/>
        <w:jc w:val="both"/>
        <w:rPr>
          <w:b/>
          <w:bCs/>
          <w:sz w:val="22"/>
          <w:szCs w:val="22"/>
          <w:lang w:val="es-MX"/>
        </w:rPr>
      </w:pPr>
    </w:p>
    <w:p w14:paraId="4EE5688E" w14:textId="4FEC8784" w:rsidR="00751E99" w:rsidRPr="00A31AEE" w:rsidRDefault="00BD5E3C" w:rsidP="00C211F9">
      <w:pPr>
        <w:spacing w:line="276" w:lineRule="auto"/>
        <w:jc w:val="both"/>
        <w:rPr>
          <w:b/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>Lo anterior</w:t>
      </w:r>
      <w:r w:rsidR="0050599F" w:rsidRPr="00A31AEE">
        <w:rPr>
          <w:sz w:val="22"/>
          <w:szCs w:val="22"/>
          <w:lang w:val="es-MX"/>
        </w:rPr>
        <w:t>,</w:t>
      </w:r>
      <w:r w:rsidRPr="00A31AEE">
        <w:rPr>
          <w:sz w:val="22"/>
          <w:szCs w:val="22"/>
          <w:lang w:val="es-MX"/>
        </w:rPr>
        <w:t xml:space="preserve"> no excluye </w:t>
      </w:r>
      <w:r w:rsidR="00750490" w:rsidRPr="00A31AEE">
        <w:rPr>
          <w:sz w:val="22"/>
          <w:szCs w:val="22"/>
          <w:lang w:val="es-MX"/>
        </w:rPr>
        <w:t xml:space="preserve">que el </w:t>
      </w:r>
      <w:r w:rsidR="0050599F" w:rsidRPr="00A31AEE">
        <w:rPr>
          <w:sz w:val="22"/>
          <w:szCs w:val="22"/>
          <w:lang w:val="es-MX"/>
        </w:rPr>
        <w:t>g</w:t>
      </w:r>
      <w:r w:rsidR="00750490" w:rsidRPr="00A31AEE">
        <w:rPr>
          <w:sz w:val="22"/>
          <w:szCs w:val="22"/>
          <w:lang w:val="es-MX"/>
        </w:rPr>
        <w:t xml:space="preserve">rupo USAR deba entregar </w:t>
      </w:r>
      <w:r w:rsidRPr="00A31AEE">
        <w:rPr>
          <w:sz w:val="22"/>
          <w:szCs w:val="22"/>
          <w:lang w:val="es-MX"/>
        </w:rPr>
        <w:t xml:space="preserve">la información necesaria al Consejo de Oficiales Generales (COG) o </w:t>
      </w:r>
      <w:r w:rsidR="004D5D52" w:rsidRPr="00A31AEE">
        <w:rPr>
          <w:sz w:val="22"/>
          <w:szCs w:val="22"/>
          <w:lang w:val="es-MX"/>
        </w:rPr>
        <w:t xml:space="preserve">al </w:t>
      </w:r>
      <w:r w:rsidRPr="00A31AEE">
        <w:rPr>
          <w:sz w:val="22"/>
          <w:szCs w:val="22"/>
          <w:lang w:val="es-MX"/>
        </w:rPr>
        <w:t xml:space="preserve">Directorio de la </w:t>
      </w:r>
      <w:r w:rsidR="00533268" w:rsidRPr="00A31AEE">
        <w:rPr>
          <w:sz w:val="22"/>
          <w:szCs w:val="22"/>
          <w:lang w:val="es-MX"/>
        </w:rPr>
        <w:t>ONG</w:t>
      </w:r>
      <w:r w:rsidR="00725AD9" w:rsidRPr="00A31AEE">
        <w:rPr>
          <w:sz w:val="22"/>
          <w:szCs w:val="22"/>
          <w:lang w:val="es-MX"/>
        </w:rPr>
        <w:t xml:space="preserve"> </w:t>
      </w:r>
      <w:r w:rsidR="003C7969" w:rsidRPr="00A31AEE">
        <w:rPr>
          <w:sz w:val="22"/>
          <w:szCs w:val="22"/>
          <w:lang w:val="es-MX"/>
        </w:rPr>
        <w:t>o a las autoridades pertinentes según corresponda</w:t>
      </w:r>
      <w:r w:rsidR="00751E99" w:rsidRPr="00A31AEE">
        <w:rPr>
          <w:sz w:val="22"/>
          <w:szCs w:val="22"/>
          <w:lang w:val="es-MX"/>
        </w:rPr>
        <w:t>.</w:t>
      </w:r>
    </w:p>
    <w:p w14:paraId="698B51DD" w14:textId="77777777" w:rsidR="004D5D52" w:rsidRPr="00A31AEE" w:rsidRDefault="004D5D52" w:rsidP="00C211F9">
      <w:pPr>
        <w:spacing w:line="276" w:lineRule="auto"/>
        <w:jc w:val="both"/>
        <w:rPr>
          <w:b/>
          <w:bCs/>
          <w:sz w:val="22"/>
          <w:szCs w:val="22"/>
          <w:lang w:val="es-MX" w:eastAsia="es-ES"/>
        </w:rPr>
      </w:pPr>
    </w:p>
    <w:p w14:paraId="1571B703" w14:textId="5742355D" w:rsidR="00751E99" w:rsidRPr="00A31AEE" w:rsidRDefault="00751E99" w:rsidP="00C211F9">
      <w:pPr>
        <w:spacing w:line="276" w:lineRule="auto"/>
        <w:jc w:val="both"/>
        <w:rPr>
          <w:b/>
          <w:bCs/>
          <w:sz w:val="22"/>
          <w:szCs w:val="22"/>
          <w:lang w:val="es-MX" w:eastAsia="es-ES"/>
        </w:rPr>
      </w:pPr>
      <w:r w:rsidRPr="00A31AEE">
        <w:rPr>
          <w:b/>
          <w:bCs/>
          <w:sz w:val="22"/>
          <w:szCs w:val="22"/>
          <w:lang w:val="es-MX" w:eastAsia="es-ES"/>
        </w:rPr>
        <w:t>Artículo 2</w:t>
      </w:r>
    </w:p>
    <w:p w14:paraId="3E6A8690" w14:textId="1C296099" w:rsidR="004D5D52" w:rsidRPr="00A31AEE" w:rsidRDefault="004D5D52" w:rsidP="00C211F9">
      <w:pPr>
        <w:spacing w:line="276" w:lineRule="auto"/>
        <w:jc w:val="both"/>
        <w:rPr>
          <w:rFonts w:cs="Calibri"/>
          <w:bCs/>
          <w:sz w:val="22"/>
          <w:szCs w:val="22"/>
          <w:lang w:val="es-MX"/>
        </w:rPr>
      </w:pPr>
      <w:r w:rsidRPr="00A31AEE">
        <w:rPr>
          <w:rFonts w:cs="Calibri"/>
          <w:bCs/>
          <w:sz w:val="22"/>
          <w:szCs w:val="22"/>
          <w:lang w:val="es-MX"/>
        </w:rPr>
        <w:t xml:space="preserve">Se deberá solicitar autorización al COG o a las autoridades pertinentes para operar por periodos de más de 7 días </w:t>
      </w:r>
      <w:r w:rsidR="00533268" w:rsidRPr="00A31AEE">
        <w:rPr>
          <w:rFonts w:cs="Calibri"/>
          <w:bCs/>
          <w:sz w:val="22"/>
          <w:szCs w:val="22"/>
          <w:lang w:val="es-MX"/>
        </w:rPr>
        <w:t>y/</w:t>
      </w:r>
      <w:r w:rsidRPr="00A31AEE">
        <w:rPr>
          <w:rFonts w:cs="Calibri"/>
          <w:bCs/>
          <w:sz w:val="22"/>
          <w:szCs w:val="22"/>
          <w:lang w:val="es-MX"/>
        </w:rPr>
        <w:t>o para movilizarse distancias mayores a 200 km.</w:t>
      </w:r>
      <w:r w:rsidR="00366E95" w:rsidRPr="00A31AEE">
        <w:rPr>
          <w:rFonts w:cs="Calibri"/>
          <w:bCs/>
          <w:sz w:val="22"/>
          <w:szCs w:val="22"/>
          <w:lang w:val="es-MX"/>
        </w:rPr>
        <w:t>,</w:t>
      </w:r>
      <w:r w:rsidRPr="00A31AEE">
        <w:rPr>
          <w:rFonts w:cs="Calibri"/>
          <w:bCs/>
          <w:sz w:val="22"/>
          <w:szCs w:val="22"/>
          <w:lang w:val="es-MX"/>
        </w:rPr>
        <w:t xml:space="preserve"> </w:t>
      </w:r>
      <w:r w:rsidR="00366E95" w:rsidRPr="00A31AEE">
        <w:rPr>
          <w:rFonts w:cs="Calibri"/>
          <w:bCs/>
          <w:sz w:val="22"/>
          <w:szCs w:val="22"/>
          <w:lang w:val="es-MX"/>
        </w:rPr>
        <w:t>d</w:t>
      </w:r>
      <w:r w:rsidR="00533268" w:rsidRPr="00A31AEE">
        <w:rPr>
          <w:rFonts w:cs="Calibri"/>
          <w:bCs/>
          <w:sz w:val="22"/>
          <w:szCs w:val="22"/>
          <w:lang w:val="es-MX"/>
        </w:rPr>
        <w:t>ada</w:t>
      </w:r>
      <w:r w:rsidRPr="00A31AEE">
        <w:rPr>
          <w:rFonts w:cs="Calibri"/>
          <w:bCs/>
          <w:sz w:val="22"/>
          <w:szCs w:val="22"/>
          <w:lang w:val="es-MX"/>
        </w:rPr>
        <w:t xml:space="preserve"> la magnitud de la infraestructura logística requerida para </w:t>
      </w:r>
      <w:r w:rsidR="00533268" w:rsidRPr="00A31AEE">
        <w:rPr>
          <w:rFonts w:cs="Calibri"/>
          <w:bCs/>
          <w:sz w:val="22"/>
          <w:szCs w:val="22"/>
          <w:lang w:val="es-MX"/>
        </w:rPr>
        <w:t>una movilización</w:t>
      </w:r>
      <w:r w:rsidRPr="00A31AEE">
        <w:rPr>
          <w:rFonts w:cs="Calibri"/>
          <w:bCs/>
          <w:sz w:val="22"/>
          <w:szCs w:val="22"/>
          <w:lang w:val="es-MX"/>
        </w:rPr>
        <w:t xml:space="preserve"> de estas características.</w:t>
      </w:r>
    </w:p>
    <w:p w14:paraId="5641A020" w14:textId="77777777" w:rsidR="004D5D52" w:rsidRPr="00A31AEE" w:rsidRDefault="004D5D52" w:rsidP="00C211F9">
      <w:pPr>
        <w:spacing w:line="276" w:lineRule="auto"/>
        <w:jc w:val="both"/>
        <w:rPr>
          <w:sz w:val="22"/>
          <w:szCs w:val="22"/>
          <w:lang w:val="es-MX"/>
        </w:rPr>
      </w:pPr>
    </w:p>
    <w:p w14:paraId="256E842A" w14:textId="5AEE4670" w:rsidR="00751E99" w:rsidRPr="00A31AEE" w:rsidRDefault="00751E99" w:rsidP="00C211F9">
      <w:pPr>
        <w:pStyle w:val="Ttulo1"/>
        <w:spacing w:line="276" w:lineRule="auto"/>
        <w:ind w:left="1418" w:hanging="1418"/>
        <w:jc w:val="both"/>
        <w:rPr>
          <w:rFonts w:asciiTheme="minorHAnsi" w:hAnsiTheme="minorHAnsi" w:cs="Calibri"/>
          <w:bCs w:val="0"/>
          <w:sz w:val="22"/>
          <w:szCs w:val="22"/>
          <w:lang w:val="es-MX"/>
        </w:rPr>
      </w:pPr>
      <w:r w:rsidRPr="00A31AEE">
        <w:rPr>
          <w:rFonts w:asciiTheme="minorHAnsi" w:hAnsiTheme="minorHAnsi" w:cs="Calibri"/>
          <w:bCs w:val="0"/>
          <w:sz w:val="22"/>
          <w:szCs w:val="22"/>
          <w:lang w:val="es-MX"/>
        </w:rPr>
        <w:t>Artículo 3</w:t>
      </w:r>
    </w:p>
    <w:p w14:paraId="1FB2A735" w14:textId="234BB11C" w:rsidR="00BD5E3C" w:rsidRPr="00A31AEE" w:rsidRDefault="00BD5E3C" w:rsidP="00C211F9">
      <w:pPr>
        <w:spacing w:line="276" w:lineRule="auto"/>
        <w:jc w:val="both"/>
        <w:rPr>
          <w:b/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>En todos los caso</w:t>
      </w:r>
      <w:r w:rsidR="004D5D52" w:rsidRPr="00A31AEE">
        <w:rPr>
          <w:sz w:val="22"/>
          <w:szCs w:val="22"/>
          <w:lang w:val="es-MX"/>
        </w:rPr>
        <w:t>s</w:t>
      </w:r>
      <w:r w:rsidRPr="00A31AEE">
        <w:rPr>
          <w:sz w:val="22"/>
          <w:szCs w:val="22"/>
          <w:lang w:val="es-MX"/>
        </w:rPr>
        <w:t xml:space="preserve"> se deberá emitir la </w:t>
      </w:r>
      <w:r w:rsidR="004D5D52" w:rsidRPr="00A31AEE">
        <w:rPr>
          <w:sz w:val="22"/>
          <w:szCs w:val="22"/>
          <w:lang w:val="es-MX"/>
        </w:rPr>
        <w:t>o</w:t>
      </w:r>
      <w:r w:rsidRPr="00A31AEE">
        <w:rPr>
          <w:sz w:val="22"/>
          <w:szCs w:val="22"/>
          <w:lang w:val="es-MX"/>
        </w:rPr>
        <w:t xml:space="preserve">rden del </w:t>
      </w:r>
      <w:r w:rsidR="004D5D52" w:rsidRPr="00A31AEE">
        <w:rPr>
          <w:sz w:val="22"/>
          <w:szCs w:val="22"/>
          <w:lang w:val="es-MX"/>
        </w:rPr>
        <w:t>d</w:t>
      </w:r>
      <w:r w:rsidRPr="00A31AEE">
        <w:rPr>
          <w:sz w:val="22"/>
          <w:szCs w:val="22"/>
          <w:lang w:val="es-MX"/>
        </w:rPr>
        <w:t>ía correspondiente</w:t>
      </w:r>
      <w:r w:rsidR="004D5D52" w:rsidRPr="00A31AEE">
        <w:rPr>
          <w:sz w:val="22"/>
          <w:szCs w:val="22"/>
          <w:lang w:val="es-MX"/>
        </w:rPr>
        <w:t>. En la orden del día se debe señalar</w:t>
      </w:r>
      <w:r w:rsidR="00366E95" w:rsidRPr="00A31AEE">
        <w:rPr>
          <w:sz w:val="22"/>
          <w:szCs w:val="22"/>
          <w:lang w:val="es-MX"/>
        </w:rPr>
        <w:t xml:space="preserve"> el</w:t>
      </w:r>
      <w:r w:rsidRPr="00A31AEE">
        <w:rPr>
          <w:sz w:val="22"/>
          <w:szCs w:val="22"/>
          <w:lang w:val="es-MX"/>
        </w:rPr>
        <w:t xml:space="preserve"> </w:t>
      </w:r>
      <w:r w:rsidR="00256FE0" w:rsidRPr="00A31AEE">
        <w:rPr>
          <w:sz w:val="22"/>
          <w:szCs w:val="22"/>
          <w:lang w:val="es-MX"/>
        </w:rPr>
        <w:t>listado</w:t>
      </w:r>
      <w:r w:rsidR="00CC2A77" w:rsidRPr="00A31AEE">
        <w:rPr>
          <w:sz w:val="22"/>
          <w:szCs w:val="22"/>
          <w:lang w:val="es-MX"/>
        </w:rPr>
        <w:t xml:space="preserve"> detallado</w:t>
      </w:r>
      <w:r w:rsidR="00256FE0" w:rsidRPr="00A31AEE">
        <w:rPr>
          <w:sz w:val="22"/>
          <w:szCs w:val="22"/>
          <w:lang w:val="es-MX"/>
        </w:rPr>
        <w:t xml:space="preserve"> </w:t>
      </w:r>
      <w:r w:rsidR="00A31AEE" w:rsidRPr="00A31AEE">
        <w:rPr>
          <w:sz w:val="22"/>
          <w:szCs w:val="22"/>
          <w:lang w:val="es-MX"/>
        </w:rPr>
        <w:t>(</w:t>
      </w:r>
      <w:r w:rsidRPr="00A31AEE">
        <w:rPr>
          <w:sz w:val="22"/>
          <w:szCs w:val="22"/>
          <w:lang w:val="es-MX"/>
        </w:rPr>
        <w:t xml:space="preserve">nombre completo y </w:t>
      </w:r>
      <w:r w:rsidR="004D5D52" w:rsidRPr="00A31AEE">
        <w:rPr>
          <w:sz w:val="22"/>
          <w:szCs w:val="22"/>
          <w:lang w:val="es-MX"/>
        </w:rPr>
        <w:t xml:space="preserve">número de </w:t>
      </w:r>
      <w:r w:rsidRPr="00A31AEE">
        <w:rPr>
          <w:sz w:val="22"/>
          <w:szCs w:val="22"/>
          <w:lang w:val="es-MX"/>
        </w:rPr>
        <w:t>c</w:t>
      </w:r>
      <w:r w:rsidR="004D5D52" w:rsidRPr="00A31AEE">
        <w:rPr>
          <w:sz w:val="22"/>
          <w:szCs w:val="22"/>
          <w:lang w:val="es-MX"/>
        </w:rPr>
        <w:t>é</w:t>
      </w:r>
      <w:r w:rsidRPr="00A31AEE">
        <w:rPr>
          <w:sz w:val="22"/>
          <w:szCs w:val="22"/>
          <w:lang w:val="es-MX"/>
        </w:rPr>
        <w:t>dula de identidad</w:t>
      </w:r>
      <w:r w:rsidR="00A31AEE" w:rsidRPr="00A31AEE">
        <w:rPr>
          <w:sz w:val="22"/>
          <w:szCs w:val="22"/>
          <w:lang w:val="es-MX"/>
        </w:rPr>
        <w:t>)</w:t>
      </w:r>
      <w:r w:rsidRPr="00A31AEE">
        <w:rPr>
          <w:sz w:val="22"/>
          <w:szCs w:val="22"/>
          <w:lang w:val="es-MX"/>
        </w:rPr>
        <w:t xml:space="preserve"> de todos los movilizados para los efectos de los </w:t>
      </w:r>
      <w:r w:rsidR="004D5D52" w:rsidRPr="00A31AEE">
        <w:rPr>
          <w:sz w:val="22"/>
          <w:szCs w:val="22"/>
          <w:lang w:val="es-MX"/>
        </w:rPr>
        <w:t>b</w:t>
      </w:r>
      <w:r w:rsidRPr="00A31AEE">
        <w:rPr>
          <w:sz w:val="22"/>
          <w:szCs w:val="22"/>
          <w:lang w:val="es-MX"/>
        </w:rPr>
        <w:t>eneficios que la ley otorga. En caso de otras organizaciones</w:t>
      </w:r>
      <w:r w:rsidR="005F1C12" w:rsidRPr="00A31AEE">
        <w:rPr>
          <w:sz w:val="22"/>
          <w:szCs w:val="22"/>
          <w:lang w:val="es-MX"/>
        </w:rPr>
        <w:t>,</w:t>
      </w:r>
      <w:r w:rsidRPr="00A31AEE">
        <w:rPr>
          <w:sz w:val="22"/>
          <w:szCs w:val="22"/>
          <w:lang w:val="es-MX"/>
        </w:rPr>
        <w:t xml:space="preserve"> </w:t>
      </w:r>
      <w:r w:rsidR="005F1C12" w:rsidRPr="00A31AEE">
        <w:rPr>
          <w:sz w:val="22"/>
          <w:szCs w:val="22"/>
          <w:lang w:val="es-MX"/>
        </w:rPr>
        <w:t xml:space="preserve">estas </w:t>
      </w:r>
      <w:r w:rsidRPr="00A31AEE">
        <w:rPr>
          <w:sz w:val="22"/>
          <w:szCs w:val="22"/>
          <w:lang w:val="es-MX"/>
        </w:rPr>
        <w:t xml:space="preserve">deberán actuar </w:t>
      </w:r>
      <w:r w:rsidR="005945E1" w:rsidRPr="00A31AEE">
        <w:rPr>
          <w:sz w:val="22"/>
          <w:szCs w:val="22"/>
          <w:lang w:val="es-MX"/>
        </w:rPr>
        <w:t>de acuerdo con</w:t>
      </w:r>
      <w:r w:rsidRPr="00A31AEE">
        <w:rPr>
          <w:sz w:val="22"/>
          <w:szCs w:val="22"/>
          <w:lang w:val="es-MX"/>
        </w:rPr>
        <w:t xml:space="preserve"> lo establecido en sus contratos de seguros.</w:t>
      </w:r>
    </w:p>
    <w:p w14:paraId="02271CBA" w14:textId="55D7E3F2" w:rsidR="004D5D52" w:rsidRPr="00A31AEE" w:rsidRDefault="004D5D52" w:rsidP="004D5D52">
      <w:pPr>
        <w:rPr>
          <w:sz w:val="22"/>
          <w:szCs w:val="22"/>
          <w:lang w:val="es-MX" w:eastAsia="es-ES"/>
        </w:rPr>
      </w:pPr>
    </w:p>
    <w:p w14:paraId="54170C1C" w14:textId="77777777" w:rsidR="00D57BEC" w:rsidRPr="00A31AEE" w:rsidRDefault="00D57BEC" w:rsidP="004D5D52">
      <w:pPr>
        <w:rPr>
          <w:sz w:val="22"/>
          <w:szCs w:val="22"/>
          <w:lang w:val="es-MX" w:eastAsia="es-ES"/>
        </w:rPr>
      </w:pPr>
    </w:p>
    <w:p w14:paraId="77245A67" w14:textId="64D5EC26" w:rsidR="00751E99" w:rsidRPr="00A31AEE" w:rsidRDefault="00751E99" w:rsidP="0066495E">
      <w:pPr>
        <w:spacing w:after="120" w:line="276" w:lineRule="auto"/>
        <w:rPr>
          <w:b/>
          <w:bCs/>
          <w:sz w:val="22"/>
          <w:szCs w:val="22"/>
          <w:lang w:val="es-MX"/>
        </w:rPr>
      </w:pPr>
      <w:r w:rsidRPr="00A31AEE">
        <w:rPr>
          <w:b/>
          <w:bCs/>
          <w:sz w:val="22"/>
          <w:szCs w:val="22"/>
          <w:lang w:val="es-MX"/>
        </w:rPr>
        <w:t>Artículo 4</w:t>
      </w:r>
    </w:p>
    <w:p w14:paraId="08D0C515" w14:textId="4C6CCB38" w:rsidR="00DB42CA" w:rsidRPr="00A31AEE" w:rsidRDefault="00BD5E3C" w:rsidP="00A31AEE">
      <w:pPr>
        <w:rPr>
          <w:b/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 xml:space="preserve">El </w:t>
      </w:r>
      <w:r w:rsidR="00F81D28">
        <w:rPr>
          <w:sz w:val="22"/>
          <w:szCs w:val="22"/>
          <w:lang w:val="es-MX"/>
        </w:rPr>
        <w:t>g</w:t>
      </w:r>
      <w:r w:rsidRPr="00A31AEE">
        <w:rPr>
          <w:sz w:val="22"/>
          <w:szCs w:val="22"/>
          <w:lang w:val="es-MX"/>
        </w:rPr>
        <w:t xml:space="preserve">rupo </w:t>
      </w:r>
      <w:r w:rsidR="00751E99" w:rsidRPr="00A31AEE">
        <w:rPr>
          <w:sz w:val="22"/>
          <w:szCs w:val="22"/>
          <w:lang w:val="es-MX"/>
        </w:rPr>
        <w:t>USAR</w:t>
      </w:r>
      <w:r w:rsidRPr="00A31AEE">
        <w:rPr>
          <w:sz w:val="22"/>
          <w:szCs w:val="22"/>
          <w:lang w:val="es-MX"/>
        </w:rPr>
        <w:t xml:space="preserve"> deberá comunicar a su autoridad responsable la disponibilidad de tiempo requerida para estar a disposición de la institución a cargo de la emergencia.  </w:t>
      </w:r>
    </w:p>
    <w:p w14:paraId="00EFB8F0" w14:textId="0A832590" w:rsidR="00A31AEE" w:rsidRDefault="00A31AEE">
      <w:pPr>
        <w:rPr>
          <w:sz w:val="22"/>
          <w:szCs w:val="22"/>
          <w:lang w:val="es-MX" w:eastAsia="es-ES"/>
        </w:rPr>
      </w:pPr>
      <w:r>
        <w:rPr>
          <w:sz w:val="22"/>
          <w:szCs w:val="22"/>
          <w:lang w:val="es-MX" w:eastAsia="es-ES"/>
        </w:rPr>
        <w:br w:type="page"/>
      </w:r>
    </w:p>
    <w:p w14:paraId="6444BCC2" w14:textId="77777777" w:rsidR="00D57BEC" w:rsidRPr="00A31AEE" w:rsidRDefault="00D57BEC" w:rsidP="00D57BEC">
      <w:pPr>
        <w:rPr>
          <w:sz w:val="22"/>
          <w:szCs w:val="22"/>
          <w:lang w:val="es-MX" w:eastAsia="es-ES"/>
        </w:rPr>
      </w:pPr>
    </w:p>
    <w:p w14:paraId="7713F089" w14:textId="661A087B" w:rsidR="00751E99" w:rsidRPr="00A31AEE" w:rsidRDefault="00751E99" w:rsidP="00561B11">
      <w:pPr>
        <w:spacing w:after="120" w:line="276" w:lineRule="auto"/>
        <w:jc w:val="both"/>
        <w:rPr>
          <w:b/>
          <w:bCs/>
          <w:sz w:val="22"/>
          <w:szCs w:val="22"/>
          <w:lang w:val="es-MX"/>
        </w:rPr>
      </w:pPr>
      <w:r w:rsidRPr="00A31AEE">
        <w:rPr>
          <w:b/>
          <w:bCs/>
          <w:sz w:val="22"/>
          <w:szCs w:val="22"/>
          <w:lang w:val="es-MX"/>
        </w:rPr>
        <w:t>Artículo 5</w:t>
      </w:r>
    </w:p>
    <w:p w14:paraId="13107DB0" w14:textId="4676F21C" w:rsidR="00BD5E3C" w:rsidRPr="00A31AEE" w:rsidRDefault="00BD5E3C" w:rsidP="00561B11">
      <w:pPr>
        <w:jc w:val="both"/>
        <w:rPr>
          <w:b/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 xml:space="preserve">Este procedimiento entra en servicio a contar de </w:t>
      </w:r>
      <w:r w:rsidR="00FC14CC" w:rsidRPr="00A31AEE">
        <w:rPr>
          <w:sz w:val="22"/>
          <w:szCs w:val="22"/>
          <w:lang w:val="es-MX"/>
        </w:rPr>
        <w:t>la siguiente fecha: ___</w:t>
      </w:r>
      <w:r w:rsidRPr="00A31AEE">
        <w:rPr>
          <w:sz w:val="22"/>
          <w:szCs w:val="22"/>
          <w:lang w:val="es-MX"/>
        </w:rPr>
        <w:t xml:space="preserve"> de </w:t>
      </w:r>
      <w:r w:rsidR="00FC14CC" w:rsidRPr="00A31AEE">
        <w:rPr>
          <w:sz w:val="22"/>
          <w:szCs w:val="22"/>
          <w:lang w:val="es-MX"/>
        </w:rPr>
        <w:t>_____________</w:t>
      </w:r>
      <w:r w:rsidRPr="00A31AEE">
        <w:rPr>
          <w:sz w:val="22"/>
          <w:szCs w:val="22"/>
          <w:lang w:val="es-MX"/>
        </w:rPr>
        <w:t xml:space="preserve"> </w:t>
      </w:r>
      <w:proofErr w:type="spellStart"/>
      <w:r w:rsidRPr="00A31AEE">
        <w:rPr>
          <w:sz w:val="22"/>
          <w:szCs w:val="22"/>
          <w:lang w:val="es-MX"/>
        </w:rPr>
        <w:t>de</w:t>
      </w:r>
      <w:proofErr w:type="spellEnd"/>
      <w:r w:rsidRPr="00A31AEE">
        <w:rPr>
          <w:sz w:val="22"/>
          <w:szCs w:val="22"/>
          <w:lang w:val="es-MX"/>
        </w:rPr>
        <w:t xml:space="preserve"> 20</w:t>
      </w:r>
      <w:r w:rsidR="00FC14CC" w:rsidRPr="00A31AEE">
        <w:rPr>
          <w:sz w:val="22"/>
          <w:szCs w:val="22"/>
          <w:lang w:val="es-MX"/>
        </w:rPr>
        <w:t>__</w:t>
      </w:r>
      <w:r w:rsidRPr="00A31AEE">
        <w:rPr>
          <w:sz w:val="22"/>
          <w:szCs w:val="22"/>
          <w:lang w:val="es-MX"/>
        </w:rPr>
        <w:t>.</w:t>
      </w:r>
    </w:p>
    <w:p w14:paraId="64B95B8A" w14:textId="77777777" w:rsidR="00787823" w:rsidRDefault="00787823" w:rsidP="00561B11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02EB378F" w14:textId="4A348FD6" w:rsidR="00813EE5" w:rsidRPr="00A31AEE" w:rsidRDefault="00750490" w:rsidP="00561B11">
      <w:pPr>
        <w:spacing w:after="120" w:line="276" w:lineRule="auto"/>
        <w:jc w:val="both"/>
        <w:rPr>
          <w:sz w:val="22"/>
          <w:szCs w:val="22"/>
          <w:lang w:val="es-MX"/>
        </w:rPr>
      </w:pPr>
      <w:r w:rsidRPr="00A31AEE">
        <w:rPr>
          <w:sz w:val="22"/>
          <w:szCs w:val="22"/>
          <w:lang w:val="es-MX"/>
        </w:rPr>
        <w:t>Ciudad</w:t>
      </w:r>
      <w:r w:rsidR="00FC14CC" w:rsidRPr="00A31AEE">
        <w:rPr>
          <w:sz w:val="22"/>
          <w:szCs w:val="22"/>
          <w:lang w:val="es-MX"/>
        </w:rPr>
        <w:t xml:space="preserve"> de origen del </w:t>
      </w:r>
      <w:r w:rsidR="00561B11">
        <w:rPr>
          <w:sz w:val="22"/>
          <w:szCs w:val="22"/>
          <w:lang w:val="es-MX"/>
        </w:rPr>
        <w:t>g</w:t>
      </w:r>
      <w:r w:rsidRPr="00A31AEE">
        <w:rPr>
          <w:sz w:val="22"/>
          <w:szCs w:val="22"/>
          <w:lang w:val="es-MX"/>
        </w:rPr>
        <w:t>rupo USAR</w:t>
      </w:r>
      <w:r w:rsidR="00FC14CC" w:rsidRPr="00A31AEE">
        <w:rPr>
          <w:sz w:val="22"/>
          <w:szCs w:val="22"/>
          <w:lang w:val="es-MX"/>
        </w:rPr>
        <w:t>: ___________________________________________________.</w:t>
      </w:r>
    </w:p>
    <w:p w14:paraId="25CCBF8F" w14:textId="77777777" w:rsidR="00FC14CC" w:rsidRPr="00A31AEE" w:rsidRDefault="00FC14CC" w:rsidP="00561B11">
      <w:pPr>
        <w:spacing w:after="120" w:line="276" w:lineRule="auto"/>
        <w:jc w:val="both"/>
        <w:rPr>
          <w:b/>
          <w:bCs/>
          <w:color w:val="FF0000"/>
          <w:sz w:val="22"/>
          <w:szCs w:val="22"/>
          <w:lang w:val="es-MX"/>
        </w:rPr>
      </w:pPr>
    </w:p>
    <w:p w14:paraId="092C6C53" w14:textId="61B9F7B4" w:rsidR="00813EE5" w:rsidRPr="00A31AEE" w:rsidRDefault="00751E99" w:rsidP="00561B11">
      <w:pPr>
        <w:jc w:val="both"/>
        <w:rPr>
          <w:sz w:val="22"/>
          <w:szCs w:val="22"/>
          <w:lang w:val="es-MX"/>
        </w:rPr>
      </w:pPr>
      <w:r w:rsidRPr="00A31AEE">
        <w:rPr>
          <w:b/>
          <w:sz w:val="22"/>
          <w:szCs w:val="22"/>
          <w:lang w:val="es-MX"/>
        </w:rPr>
        <w:t>Nota</w:t>
      </w:r>
      <w:r w:rsidRPr="00A31AEE">
        <w:rPr>
          <w:sz w:val="22"/>
          <w:szCs w:val="22"/>
          <w:lang w:val="es-MX"/>
        </w:rPr>
        <w:t xml:space="preserve">: </w:t>
      </w:r>
      <w:r w:rsidR="00FC14CC" w:rsidRPr="00A31AEE">
        <w:rPr>
          <w:sz w:val="22"/>
          <w:szCs w:val="22"/>
          <w:lang w:val="es-MX"/>
        </w:rPr>
        <w:t>l</w:t>
      </w:r>
      <w:r w:rsidRPr="00A31AEE">
        <w:rPr>
          <w:sz w:val="22"/>
          <w:szCs w:val="22"/>
          <w:lang w:val="es-MX"/>
        </w:rPr>
        <w:t xml:space="preserve">os tiempos y distancias a informar se entienden como sugeridos, y son acotados </w:t>
      </w:r>
      <w:r w:rsidR="005945E1" w:rsidRPr="00A31AEE">
        <w:rPr>
          <w:sz w:val="22"/>
          <w:szCs w:val="22"/>
          <w:lang w:val="es-MX"/>
        </w:rPr>
        <w:t>de acuerdo con</w:t>
      </w:r>
      <w:r w:rsidRPr="00A31AEE">
        <w:rPr>
          <w:sz w:val="22"/>
          <w:szCs w:val="22"/>
          <w:lang w:val="es-MX"/>
        </w:rPr>
        <w:t xml:space="preserve"> la organización del </w:t>
      </w:r>
      <w:r w:rsidR="00F81D28">
        <w:rPr>
          <w:sz w:val="22"/>
          <w:szCs w:val="22"/>
          <w:lang w:val="es-MX"/>
        </w:rPr>
        <w:t>g</w:t>
      </w:r>
      <w:r w:rsidRPr="00A31AEE">
        <w:rPr>
          <w:sz w:val="22"/>
          <w:szCs w:val="22"/>
          <w:lang w:val="es-MX"/>
        </w:rPr>
        <w:t>rupo</w:t>
      </w:r>
      <w:r w:rsidR="005945E1" w:rsidRPr="00A31AEE">
        <w:rPr>
          <w:sz w:val="22"/>
          <w:szCs w:val="22"/>
          <w:lang w:val="es-MX"/>
        </w:rPr>
        <w:t xml:space="preserve"> USAR</w:t>
      </w:r>
      <w:r w:rsidRPr="00A31AEE">
        <w:rPr>
          <w:sz w:val="22"/>
          <w:szCs w:val="22"/>
          <w:lang w:val="es-MX"/>
        </w:rPr>
        <w:t>.</w:t>
      </w:r>
    </w:p>
    <w:p w14:paraId="56DBEF4B" w14:textId="436B157F" w:rsidR="00561B11" w:rsidRDefault="00561B11">
      <w:pPr>
        <w:rPr>
          <w:b/>
          <w:bCs/>
          <w:color w:val="FF0000"/>
          <w:sz w:val="22"/>
          <w:szCs w:val="22"/>
          <w:lang w:val="es-MX"/>
        </w:rPr>
      </w:pPr>
      <w:r>
        <w:rPr>
          <w:b/>
          <w:bCs/>
          <w:color w:val="FF0000"/>
          <w:sz w:val="22"/>
          <w:szCs w:val="22"/>
          <w:lang w:val="es-MX"/>
        </w:rPr>
        <w:br w:type="page"/>
      </w:r>
    </w:p>
    <w:p w14:paraId="437F7077" w14:textId="7B6E54CE" w:rsidR="00751E99" w:rsidRPr="00C3150C" w:rsidRDefault="00561B11" w:rsidP="00D57BEC">
      <w:pPr>
        <w:autoSpaceDE w:val="0"/>
        <w:autoSpaceDN w:val="0"/>
        <w:adjustRightInd w:val="0"/>
        <w:spacing w:after="120" w:line="276" w:lineRule="auto"/>
        <w:jc w:val="center"/>
        <w:rPr>
          <w:b/>
          <w:color w:val="2F5496"/>
          <w:sz w:val="28"/>
          <w:szCs w:val="28"/>
          <w:lang w:val="es-ES"/>
        </w:rPr>
      </w:pPr>
      <w:r w:rsidRPr="00C3150C">
        <w:rPr>
          <w:b/>
          <w:color w:val="2F5496"/>
          <w:sz w:val="28"/>
          <w:szCs w:val="28"/>
          <w:lang w:val="es-ES"/>
        </w:rPr>
        <w:lastRenderedPageBreak/>
        <w:t>A</w:t>
      </w:r>
      <w:r w:rsidR="00751E99" w:rsidRPr="00C3150C">
        <w:rPr>
          <w:b/>
          <w:color w:val="2F5496"/>
          <w:sz w:val="28"/>
          <w:szCs w:val="28"/>
          <w:lang w:val="es-ES"/>
        </w:rPr>
        <w:t>UTORIZACIÓN DE DESPLAZAMIENTO DEL</w:t>
      </w:r>
      <w:r w:rsidR="00D57BEC" w:rsidRPr="00C3150C">
        <w:rPr>
          <w:b/>
          <w:color w:val="2F5496"/>
          <w:sz w:val="28"/>
          <w:szCs w:val="28"/>
          <w:lang w:val="es-ES"/>
        </w:rPr>
        <w:t xml:space="preserve"> </w:t>
      </w:r>
      <w:r w:rsidR="00751E99" w:rsidRPr="00C3150C">
        <w:rPr>
          <w:b/>
          <w:color w:val="2F5496"/>
          <w:sz w:val="28"/>
          <w:szCs w:val="28"/>
          <w:lang w:val="es-ES"/>
        </w:rPr>
        <w:t>GRUPO USAR</w:t>
      </w:r>
    </w:p>
    <w:p w14:paraId="41C8F396" w14:textId="77777777" w:rsidR="002B20C4" w:rsidRPr="00813EE5" w:rsidRDefault="002B20C4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72A3D3EC" w14:textId="63801D8E" w:rsidR="0066495E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  <w:r w:rsidRPr="00813EE5">
        <w:rPr>
          <w:sz w:val="22"/>
          <w:szCs w:val="22"/>
          <w:lang w:val="es-MX"/>
        </w:rPr>
        <w:t>Con fecha</w:t>
      </w:r>
      <w:r w:rsidR="00FC14CC">
        <w:rPr>
          <w:sz w:val="22"/>
          <w:szCs w:val="22"/>
          <w:lang w:val="es-MX"/>
        </w:rPr>
        <w:t xml:space="preserve"> </w:t>
      </w:r>
      <w:r w:rsidR="00D57BEC">
        <w:rPr>
          <w:sz w:val="22"/>
          <w:szCs w:val="22"/>
          <w:lang w:val="es-MX"/>
        </w:rPr>
        <w:t>DD/MM/AAAA</w:t>
      </w:r>
      <w:r w:rsidR="00FC14CC">
        <w:rPr>
          <w:sz w:val="22"/>
          <w:szCs w:val="22"/>
          <w:lang w:val="es-MX"/>
        </w:rPr>
        <w:t xml:space="preserve">, </w:t>
      </w:r>
      <w:r w:rsidRPr="00813EE5">
        <w:rPr>
          <w:sz w:val="22"/>
          <w:szCs w:val="22"/>
          <w:lang w:val="es-MX"/>
        </w:rPr>
        <w:t>la</w:t>
      </w:r>
      <w:r w:rsidR="00FC14CC">
        <w:rPr>
          <w:sz w:val="22"/>
          <w:szCs w:val="22"/>
          <w:lang w:val="es-MX"/>
        </w:rPr>
        <w:t>(s)</w:t>
      </w:r>
      <w:r w:rsidRPr="00813EE5">
        <w:rPr>
          <w:sz w:val="22"/>
          <w:szCs w:val="22"/>
          <w:lang w:val="es-MX"/>
        </w:rPr>
        <w:t xml:space="preserve"> </w:t>
      </w:r>
      <w:r w:rsidR="00FC14CC">
        <w:rPr>
          <w:sz w:val="22"/>
          <w:szCs w:val="22"/>
          <w:lang w:val="es-MX"/>
        </w:rPr>
        <w:t>i</w:t>
      </w:r>
      <w:r w:rsidRPr="00813EE5">
        <w:rPr>
          <w:sz w:val="22"/>
          <w:szCs w:val="22"/>
          <w:lang w:val="es-MX"/>
        </w:rPr>
        <w:t>nstitución</w:t>
      </w:r>
      <w:r w:rsidR="00FC14CC">
        <w:rPr>
          <w:sz w:val="22"/>
          <w:szCs w:val="22"/>
          <w:lang w:val="es-MX"/>
        </w:rPr>
        <w:t>(es) patrocinadora(s) que suscribe(n)</w:t>
      </w:r>
      <w:r w:rsidR="00D57BEC">
        <w:rPr>
          <w:sz w:val="22"/>
          <w:szCs w:val="22"/>
          <w:lang w:val="es-MX"/>
        </w:rPr>
        <w:t xml:space="preserve"> </w:t>
      </w:r>
      <w:r w:rsidR="00D57BEC">
        <w:rPr>
          <w:i/>
          <w:iCs/>
          <w:sz w:val="22"/>
          <w:szCs w:val="22"/>
          <w:lang w:val="es-MX"/>
        </w:rPr>
        <w:t xml:space="preserve">(Indicar nombres de la o las </w:t>
      </w:r>
      <w:r w:rsidR="00AB3E14">
        <w:rPr>
          <w:i/>
          <w:iCs/>
          <w:sz w:val="22"/>
          <w:szCs w:val="22"/>
          <w:lang w:val="es-MX"/>
        </w:rPr>
        <w:t>instituciones patrocinadoras</w:t>
      </w:r>
      <w:r w:rsidR="00D57BEC">
        <w:rPr>
          <w:i/>
          <w:iCs/>
          <w:sz w:val="22"/>
          <w:szCs w:val="22"/>
          <w:lang w:val="es-MX"/>
        </w:rPr>
        <w:t>)</w:t>
      </w:r>
      <w:r w:rsidR="00FC14CC">
        <w:rPr>
          <w:sz w:val="22"/>
          <w:szCs w:val="22"/>
          <w:lang w:val="es-MX"/>
        </w:rPr>
        <w:t>,</w:t>
      </w:r>
      <w:r w:rsidRPr="00813EE5">
        <w:rPr>
          <w:sz w:val="22"/>
          <w:szCs w:val="22"/>
          <w:lang w:val="es-MX"/>
        </w:rPr>
        <w:t xml:space="preserve"> establece(n) que en la sesión del </w:t>
      </w:r>
      <w:r w:rsidR="00FC14CC">
        <w:rPr>
          <w:sz w:val="22"/>
          <w:szCs w:val="22"/>
          <w:lang w:val="es-MX"/>
        </w:rPr>
        <w:t>Directorio</w:t>
      </w:r>
      <w:r w:rsidRPr="00813EE5">
        <w:rPr>
          <w:sz w:val="22"/>
          <w:szCs w:val="22"/>
          <w:lang w:val="es-MX"/>
        </w:rPr>
        <w:t xml:space="preserve"> de fecha</w:t>
      </w:r>
      <w:r w:rsidR="00D57BEC">
        <w:rPr>
          <w:sz w:val="22"/>
          <w:szCs w:val="22"/>
          <w:lang w:val="es-MX"/>
        </w:rPr>
        <w:t xml:space="preserve"> DD/MM/AAAA</w:t>
      </w:r>
      <w:r w:rsidRPr="00813EE5">
        <w:rPr>
          <w:sz w:val="22"/>
          <w:szCs w:val="22"/>
          <w:lang w:val="es-MX"/>
        </w:rPr>
        <w:t xml:space="preserve"> </w:t>
      </w:r>
      <w:r w:rsidR="00FC14CC">
        <w:rPr>
          <w:sz w:val="22"/>
          <w:szCs w:val="22"/>
          <w:lang w:val="es-MX"/>
        </w:rPr>
        <w:t xml:space="preserve">se </w:t>
      </w:r>
      <w:r w:rsidRPr="00813EE5">
        <w:rPr>
          <w:sz w:val="22"/>
          <w:szCs w:val="22"/>
          <w:lang w:val="es-MX"/>
        </w:rPr>
        <w:t xml:space="preserve">acordó un procedimiento destinado a generar las autorizaciones de desplazamiento del </w:t>
      </w:r>
      <w:r w:rsidR="00561B11">
        <w:rPr>
          <w:sz w:val="22"/>
          <w:szCs w:val="22"/>
          <w:lang w:val="es-MX"/>
        </w:rPr>
        <w:t>g</w:t>
      </w:r>
      <w:r w:rsidRPr="00813EE5">
        <w:rPr>
          <w:sz w:val="22"/>
          <w:szCs w:val="22"/>
          <w:lang w:val="es-MX"/>
        </w:rPr>
        <w:t>rupo USAR</w:t>
      </w:r>
      <w:r w:rsidR="00D57BEC">
        <w:rPr>
          <w:sz w:val="22"/>
          <w:szCs w:val="22"/>
          <w:lang w:val="es-MX"/>
        </w:rPr>
        <w:t xml:space="preserve"> </w:t>
      </w:r>
      <w:r w:rsidR="00D57BEC">
        <w:rPr>
          <w:i/>
          <w:iCs/>
          <w:sz w:val="22"/>
          <w:szCs w:val="22"/>
          <w:lang w:val="es-MX"/>
        </w:rPr>
        <w:t xml:space="preserve">(Indicar nombre del </w:t>
      </w:r>
      <w:r w:rsidR="00561B11">
        <w:rPr>
          <w:i/>
          <w:iCs/>
          <w:sz w:val="22"/>
          <w:szCs w:val="22"/>
          <w:lang w:val="es-MX"/>
        </w:rPr>
        <w:t>g</w:t>
      </w:r>
      <w:r w:rsidR="00D57BEC">
        <w:rPr>
          <w:i/>
          <w:iCs/>
          <w:sz w:val="22"/>
          <w:szCs w:val="22"/>
          <w:lang w:val="es-MX"/>
        </w:rPr>
        <w:t>rupo USAR)</w:t>
      </w:r>
      <w:r w:rsidRPr="00813EE5">
        <w:rPr>
          <w:sz w:val="22"/>
          <w:szCs w:val="22"/>
          <w:lang w:val="es-MX"/>
        </w:rPr>
        <w:t xml:space="preserve">, a fin poder prestar la ayuda solicitada con la prontitud suficiente </w:t>
      </w:r>
      <w:r w:rsidR="00157C95">
        <w:rPr>
          <w:sz w:val="22"/>
          <w:szCs w:val="22"/>
          <w:lang w:val="es-MX"/>
        </w:rPr>
        <w:t xml:space="preserve">como </w:t>
      </w:r>
      <w:r w:rsidRPr="00813EE5">
        <w:rPr>
          <w:sz w:val="22"/>
          <w:szCs w:val="22"/>
          <w:lang w:val="es-MX"/>
        </w:rPr>
        <w:t xml:space="preserve">para lograr los objetivos de </w:t>
      </w:r>
      <w:r w:rsidR="00FC14CC">
        <w:rPr>
          <w:sz w:val="22"/>
          <w:szCs w:val="22"/>
          <w:lang w:val="es-MX"/>
        </w:rPr>
        <w:t>b</w:t>
      </w:r>
      <w:r w:rsidRPr="00813EE5">
        <w:rPr>
          <w:sz w:val="22"/>
          <w:szCs w:val="22"/>
          <w:lang w:val="es-MX"/>
        </w:rPr>
        <w:t xml:space="preserve">úsqueda y </w:t>
      </w:r>
      <w:r w:rsidR="00FC14CC">
        <w:rPr>
          <w:sz w:val="22"/>
          <w:szCs w:val="22"/>
          <w:lang w:val="es-MX"/>
        </w:rPr>
        <w:t>r</w:t>
      </w:r>
      <w:r w:rsidRPr="00813EE5">
        <w:rPr>
          <w:sz w:val="22"/>
          <w:szCs w:val="22"/>
          <w:lang w:val="es-MX"/>
        </w:rPr>
        <w:t xml:space="preserve">escate </w:t>
      </w:r>
      <w:r w:rsidR="00FC14CC">
        <w:rPr>
          <w:sz w:val="22"/>
          <w:szCs w:val="22"/>
          <w:lang w:val="es-MX"/>
        </w:rPr>
        <w:t>u</w:t>
      </w:r>
      <w:r w:rsidRPr="00813EE5">
        <w:rPr>
          <w:sz w:val="22"/>
          <w:szCs w:val="22"/>
          <w:lang w:val="es-MX"/>
        </w:rPr>
        <w:t>rbano apropiadamente.</w:t>
      </w:r>
    </w:p>
    <w:p w14:paraId="2B361455" w14:textId="77777777" w:rsidR="00D57BEC" w:rsidRDefault="00D57BEC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1B3A7C21" w14:textId="0DCABDC1" w:rsidR="00BD5E3C" w:rsidRPr="00813EE5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  <w:r w:rsidRPr="00813EE5">
        <w:rPr>
          <w:sz w:val="22"/>
          <w:szCs w:val="22"/>
          <w:lang w:val="es-MX"/>
        </w:rPr>
        <w:t xml:space="preserve">Dicho procedimiento queda establecido como </w:t>
      </w:r>
      <w:r w:rsidR="00FC14CC">
        <w:rPr>
          <w:sz w:val="22"/>
          <w:szCs w:val="22"/>
          <w:lang w:val="es-MX"/>
        </w:rPr>
        <w:t>a</w:t>
      </w:r>
      <w:r w:rsidRPr="00813EE5">
        <w:rPr>
          <w:sz w:val="22"/>
          <w:szCs w:val="22"/>
          <w:lang w:val="es-MX"/>
        </w:rPr>
        <w:t xml:space="preserve">cuerdo de este Honorable Directorio y se facultó al Sr. </w:t>
      </w:r>
      <w:proofErr w:type="gramStart"/>
      <w:r w:rsidRPr="00813EE5">
        <w:rPr>
          <w:sz w:val="22"/>
          <w:szCs w:val="22"/>
          <w:lang w:val="es-MX"/>
        </w:rPr>
        <w:t>Comandante</w:t>
      </w:r>
      <w:proofErr w:type="gramEnd"/>
      <w:r w:rsidRPr="00813EE5">
        <w:rPr>
          <w:sz w:val="22"/>
          <w:szCs w:val="22"/>
          <w:lang w:val="es-MX"/>
        </w:rPr>
        <w:t xml:space="preserve"> para incorporarlo al servicio</w:t>
      </w:r>
      <w:r w:rsidR="00FC14CC">
        <w:rPr>
          <w:sz w:val="22"/>
          <w:szCs w:val="22"/>
          <w:lang w:val="es-MX"/>
        </w:rPr>
        <w:t>;</w:t>
      </w:r>
      <w:r w:rsidRPr="00813EE5">
        <w:rPr>
          <w:sz w:val="22"/>
          <w:szCs w:val="22"/>
          <w:lang w:val="es-MX"/>
        </w:rPr>
        <w:t xml:space="preserve"> </w:t>
      </w:r>
      <w:r w:rsidR="00FC14CC">
        <w:rPr>
          <w:sz w:val="22"/>
          <w:szCs w:val="22"/>
          <w:lang w:val="es-MX"/>
        </w:rPr>
        <w:t>esto</w:t>
      </w:r>
      <w:r w:rsidRPr="00813EE5">
        <w:rPr>
          <w:sz w:val="22"/>
          <w:szCs w:val="22"/>
          <w:lang w:val="es-MX"/>
        </w:rPr>
        <w:t xml:space="preserve"> para dar cumplimiento a lo establecido </w:t>
      </w:r>
      <w:r w:rsidR="00FC14CC">
        <w:rPr>
          <w:sz w:val="22"/>
          <w:szCs w:val="22"/>
          <w:lang w:val="es-MX"/>
        </w:rPr>
        <w:t>por</w:t>
      </w:r>
      <w:r w:rsidRPr="00813EE5">
        <w:rPr>
          <w:sz w:val="22"/>
          <w:szCs w:val="22"/>
          <w:lang w:val="es-MX"/>
        </w:rPr>
        <w:t xml:space="preserve"> el Sistema Nacional de Operaciones </w:t>
      </w:r>
      <w:r w:rsidR="00283282">
        <w:rPr>
          <w:sz w:val="22"/>
          <w:szCs w:val="22"/>
          <w:lang w:val="es-MX"/>
        </w:rPr>
        <w:t>de Bomberos de Chile,</w:t>
      </w:r>
      <w:r w:rsidRPr="00813EE5">
        <w:rPr>
          <w:sz w:val="22"/>
          <w:szCs w:val="22"/>
          <w:lang w:val="es-MX"/>
        </w:rPr>
        <w:t xml:space="preserve"> </w:t>
      </w:r>
      <w:r w:rsidR="00FC14CC">
        <w:rPr>
          <w:sz w:val="22"/>
          <w:szCs w:val="22"/>
          <w:lang w:val="es-MX"/>
        </w:rPr>
        <w:t>el cual</w:t>
      </w:r>
      <w:r w:rsidRPr="00813EE5">
        <w:rPr>
          <w:sz w:val="22"/>
          <w:szCs w:val="22"/>
          <w:lang w:val="es-MX"/>
        </w:rPr>
        <w:t xml:space="preserve"> opera bajo la</w:t>
      </w:r>
      <w:r w:rsidR="00283282">
        <w:rPr>
          <w:sz w:val="22"/>
          <w:szCs w:val="22"/>
          <w:lang w:val="es-MX"/>
        </w:rPr>
        <w:t>s metodolog</w:t>
      </w:r>
      <w:r w:rsidR="00FC14CC">
        <w:rPr>
          <w:sz w:val="22"/>
          <w:szCs w:val="22"/>
          <w:lang w:val="es-MX"/>
        </w:rPr>
        <w:t>í</w:t>
      </w:r>
      <w:r w:rsidR="00283282">
        <w:rPr>
          <w:sz w:val="22"/>
          <w:szCs w:val="22"/>
          <w:lang w:val="es-MX"/>
        </w:rPr>
        <w:t xml:space="preserve">as </w:t>
      </w:r>
      <w:r w:rsidRPr="00813EE5">
        <w:rPr>
          <w:sz w:val="22"/>
          <w:szCs w:val="22"/>
          <w:lang w:val="es-MX"/>
        </w:rPr>
        <w:t xml:space="preserve">de INSARAG, organismo desarrollado por las Naciones Unidas para la atención de </w:t>
      </w:r>
      <w:r w:rsidR="00FC14CC">
        <w:rPr>
          <w:sz w:val="22"/>
          <w:szCs w:val="22"/>
          <w:lang w:val="es-MX"/>
        </w:rPr>
        <w:t>d</w:t>
      </w:r>
      <w:r w:rsidRPr="00813EE5">
        <w:rPr>
          <w:sz w:val="22"/>
          <w:szCs w:val="22"/>
          <w:lang w:val="es-MX"/>
        </w:rPr>
        <w:t>esastres.</w:t>
      </w:r>
    </w:p>
    <w:p w14:paraId="0D0B940D" w14:textId="77777777" w:rsidR="0066495E" w:rsidRDefault="0066495E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0592C1B1" w14:textId="2FDE46FB" w:rsidR="002B20C4" w:rsidRPr="00D57BEC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  <w:r w:rsidRPr="00D57BEC">
        <w:rPr>
          <w:sz w:val="22"/>
          <w:szCs w:val="22"/>
          <w:lang w:val="es-MX"/>
        </w:rPr>
        <w:t>Se adjunta el procedimiento A</w:t>
      </w:r>
      <w:r w:rsidR="00DB42CA" w:rsidRPr="00D57BEC">
        <w:rPr>
          <w:sz w:val="22"/>
          <w:szCs w:val="22"/>
          <w:lang w:val="es-MX"/>
        </w:rPr>
        <w:t xml:space="preserve">utorización de desplazamiento del </w:t>
      </w:r>
      <w:r w:rsidR="003457C4">
        <w:rPr>
          <w:sz w:val="22"/>
          <w:szCs w:val="22"/>
          <w:lang w:val="es-MX"/>
        </w:rPr>
        <w:t>g</w:t>
      </w:r>
      <w:r w:rsidR="00DB42CA" w:rsidRPr="00D57BEC">
        <w:rPr>
          <w:sz w:val="22"/>
          <w:szCs w:val="22"/>
          <w:lang w:val="es-MX"/>
        </w:rPr>
        <w:t>rupo USAR</w:t>
      </w:r>
      <w:r w:rsidRPr="00D57BEC">
        <w:rPr>
          <w:sz w:val="22"/>
          <w:szCs w:val="22"/>
          <w:lang w:val="es-MX"/>
        </w:rPr>
        <w:t xml:space="preserve"> presentado a este H</w:t>
      </w:r>
      <w:r w:rsidR="00157C95" w:rsidRPr="00D57BEC">
        <w:rPr>
          <w:sz w:val="22"/>
          <w:szCs w:val="22"/>
          <w:lang w:val="es-MX"/>
        </w:rPr>
        <w:t>onorable</w:t>
      </w:r>
      <w:r w:rsidRPr="00D57BEC">
        <w:rPr>
          <w:sz w:val="22"/>
          <w:szCs w:val="22"/>
          <w:lang w:val="es-MX"/>
        </w:rPr>
        <w:t xml:space="preserve"> Directorio en calidad de aprobado. </w:t>
      </w:r>
    </w:p>
    <w:p w14:paraId="0E27B00A" w14:textId="77777777" w:rsidR="0066495E" w:rsidRDefault="0066495E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0E9F4140" w14:textId="5456BD4D" w:rsidR="00BD5E3C" w:rsidRPr="00813EE5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  <w:r w:rsidRPr="00813EE5">
        <w:rPr>
          <w:sz w:val="22"/>
          <w:szCs w:val="22"/>
          <w:lang w:val="es-MX"/>
        </w:rPr>
        <w:t xml:space="preserve">Se extiende el presente certificado para ser presentado a la Junta Nacional de </w:t>
      </w:r>
      <w:r w:rsidR="00157C95">
        <w:rPr>
          <w:sz w:val="22"/>
          <w:szCs w:val="22"/>
          <w:lang w:val="es-MX"/>
        </w:rPr>
        <w:t xml:space="preserve">Cuerpos de </w:t>
      </w:r>
      <w:r w:rsidRPr="00813EE5">
        <w:rPr>
          <w:sz w:val="22"/>
          <w:szCs w:val="22"/>
          <w:lang w:val="es-MX"/>
        </w:rPr>
        <w:t>Bomberos de Chile</w:t>
      </w:r>
      <w:r w:rsidR="00157C95">
        <w:rPr>
          <w:sz w:val="22"/>
          <w:szCs w:val="22"/>
          <w:lang w:val="es-MX"/>
        </w:rPr>
        <w:t>.</w:t>
      </w:r>
    </w:p>
    <w:p w14:paraId="60061E4C" w14:textId="77777777" w:rsidR="00751E99" w:rsidRPr="00813EE5" w:rsidRDefault="00751E99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p w14:paraId="44EAFD9C" w14:textId="77777777" w:rsidR="00BD5E3C" w:rsidRPr="00813EE5" w:rsidRDefault="00BD5E3C" w:rsidP="0066495E">
      <w:pPr>
        <w:spacing w:after="120" w:line="276" w:lineRule="auto"/>
        <w:jc w:val="both"/>
        <w:rPr>
          <w:color w:val="FF0000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698"/>
        <w:gridCol w:w="4126"/>
      </w:tblGrid>
      <w:tr w:rsidR="00BD5E3C" w:rsidRPr="00813EE5" w14:paraId="6FBA0C8C" w14:textId="77777777" w:rsidTr="00084FBE">
        <w:trPr>
          <w:trHeight w:hRule="exact" w:val="284"/>
        </w:trPr>
        <w:tc>
          <w:tcPr>
            <w:tcW w:w="4077" w:type="dxa"/>
            <w:shd w:val="clear" w:color="auto" w:fill="auto"/>
          </w:tcPr>
          <w:p w14:paraId="67D95E88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B94D5A5" w14:textId="77777777" w:rsidR="00BD5E3C" w:rsidRPr="00813EE5" w:rsidRDefault="00BD5E3C" w:rsidP="0066495E">
            <w:pPr>
              <w:spacing w:after="120" w:line="276" w:lineRule="auto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192" w:type="dxa"/>
            <w:shd w:val="clear" w:color="auto" w:fill="auto"/>
          </w:tcPr>
          <w:p w14:paraId="68F5E72F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Nombre</w:t>
            </w:r>
          </w:p>
        </w:tc>
      </w:tr>
      <w:tr w:rsidR="00BD5E3C" w:rsidRPr="00813EE5" w14:paraId="303DFE1E" w14:textId="77777777" w:rsidTr="00084FBE">
        <w:trPr>
          <w:trHeight w:hRule="exact" w:val="284"/>
        </w:trPr>
        <w:tc>
          <w:tcPr>
            <w:tcW w:w="4077" w:type="dxa"/>
            <w:shd w:val="clear" w:color="auto" w:fill="auto"/>
          </w:tcPr>
          <w:p w14:paraId="076C8727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709" w:type="dxa"/>
            <w:shd w:val="clear" w:color="auto" w:fill="auto"/>
          </w:tcPr>
          <w:p w14:paraId="3DEEC669" w14:textId="77777777" w:rsidR="00BD5E3C" w:rsidRPr="00813EE5" w:rsidRDefault="00BD5E3C" w:rsidP="0066495E">
            <w:pPr>
              <w:spacing w:after="120" w:line="276" w:lineRule="auto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192" w:type="dxa"/>
            <w:shd w:val="clear" w:color="auto" w:fill="auto"/>
          </w:tcPr>
          <w:p w14:paraId="05F82226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Cargo</w:t>
            </w:r>
          </w:p>
        </w:tc>
      </w:tr>
      <w:tr w:rsidR="00BD5E3C" w:rsidRPr="00813EE5" w14:paraId="52314EB8" w14:textId="77777777" w:rsidTr="00084FBE">
        <w:trPr>
          <w:trHeight w:hRule="exact" w:val="284"/>
        </w:trPr>
        <w:tc>
          <w:tcPr>
            <w:tcW w:w="4077" w:type="dxa"/>
            <w:shd w:val="clear" w:color="auto" w:fill="auto"/>
          </w:tcPr>
          <w:p w14:paraId="0BF7BADD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709" w:type="dxa"/>
            <w:shd w:val="clear" w:color="auto" w:fill="auto"/>
          </w:tcPr>
          <w:p w14:paraId="3656B9AB" w14:textId="77777777" w:rsidR="00BD5E3C" w:rsidRPr="00813EE5" w:rsidRDefault="00BD5E3C" w:rsidP="0066495E">
            <w:pPr>
              <w:spacing w:after="120" w:line="276" w:lineRule="auto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192" w:type="dxa"/>
            <w:shd w:val="clear" w:color="auto" w:fill="auto"/>
          </w:tcPr>
          <w:p w14:paraId="547BE752" w14:textId="77777777" w:rsidR="00BD5E3C" w:rsidRPr="00813EE5" w:rsidRDefault="00BD5E3C" w:rsidP="0066495E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  <w:lang w:val="es-MX"/>
              </w:rPr>
            </w:pPr>
            <w:r w:rsidRPr="00813EE5">
              <w:rPr>
                <w:color w:val="000000"/>
                <w:sz w:val="22"/>
                <w:szCs w:val="22"/>
                <w:lang w:val="es-MX"/>
              </w:rPr>
              <w:t>Institución</w:t>
            </w:r>
          </w:p>
        </w:tc>
      </w:tr>
    </w:tbl>
    <w:p w14:paraId="45FB0818" w14:textId="77777777" w:rsidR="00BD5E3C" w:rsidRPr="00813EE5" w:rsidRDefault="00BD5E3C" w:rsidP="0066495E">
      <w:pPr>
        <w:spacing w:after="120" w:line="276" w:lineRule="auto"/>
        <w:jc w:val="both"/>
        <w:rPr>
          <w:sz w:val="22"/>
          <w:szCs w:val="22"/>
          <w:lang w:val="es-MX"/>
        </w:rPr>
      </w:pPr>
    </w:p>
    <w:sectPr w:rsidR="00BD5E3C" w:rsidRPr="00813EE5" w:rsidSect="00751E99">
      <w:headerReference w:type="default" r:id="rId8"/>
      <w:footerReference w:type="default" r:id="rId9"/>
      <w:pgSz w:w="12240" w:h="15840"/>
      <w:pgMar w:top="1417" w:right="1701" w:bottom="118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A62E" w14:textId="77777777" w:rsidR="00FF3155" w:rsidRDefault="00FF3155" w:rsidP="00145BC6">
      <w:r>
        <w:separator/>
      </w:r>
    </w:p>
  </w:endnote>
  <w:endnote w:type="continuationSeparator" w:id="0">
    <w:p w14:paraId="1314B790" w14:textId="77777777" w:rsidR="00FF3155" w:rsidRDefault="00FF3155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105906"/>
      <w:docPartObj>
        <w:docPartGallery w:val="Page Numbers (Bottom of Page)"/>
        <w:docPartUnique/>
      </w:docPartObj>
    </w:sdtPr>
    <w:sdtEndPr/>
    <w:sdtContent>
      <w:p w14:paraId="7450E5D5" w14:textId="13761974" w:rsidR="00E91431" w:rsidRDefault="00E914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1431">
          <w:rPr>
            <w:noProof/>
            <w:lang w:val="es-ES"/>
          </w:rPr>
          <w:t>1</w:t>
        </w:r>
        <w:r>
          <w:fldChar w:fldCharType="end"/>
        </w:r>
      </w:p>
    </w:sdtContent>
  </w:sdt>
  <w:p w14:paraId="165DCAEB" w14:textId="60428E10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6D41" w14:textId="77777777" w:rsidR="00FF3155" w:rsidRDefault="00FF3155" w:rsidP="00145BC6">
      <w:r>
        <w:separator/>
      </w:r>
    </w:p>
  </w:footnote>
  <w:footnote w:type="continuationSeparator" w:id="0">
    <w:p w14:paraId="1B237E83" w14:textId="77777777" w:rsidR="00FF3155" w:rsidRDefault="00FF3155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0BE92FEE" w14:textId="77777777" w:rsidTr="2FD4E2D8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6110AD62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1FC2F128" wp14:editId="14AA5A5C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6" name="Ima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37C50B4F" w14:textId="68249078" w:rsidR="006106D9" w:rsidRPr="00472814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472814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505AD1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472814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049F31CB" w14:textId="77777777" w:rsidR="006106D9" w:rsidRPr="00472814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1BDD1FE" w14:textId="77777777" w:rsidR="006106D9" w:rsidRPr="00472814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472814">
            <w:rPr>
              <w:rFonts w:cs="Arial"/>
              <w:b/>
              <w:color w:val="000080"/>
              <w:sz w:val="22"/>
              <w:szCs w:val="22"/>
            </w:rPr>
            <w:t xml:space="preserve">SISTEMA </w:t>
          </w:r>
          <w:r w:rsidRPr="005E0027">
            <w:rPr>
              <w:rFonts w:cs="Arial"/>
              <w:b/>
              <w:color w:val="000080"/>
              <w:sz w:val="22"/>
              <w:szCs w:val="22"/>
            </w:rPr>
            <w:t>NACIONAL</w:t>
          </w:r>
          <w:r w:rsidRPr="00472814">
            <w:rPr>
              <w:rFonts w:cs="Arial"/>
              <w:b/>
              <w:color w:val="000080"/>
              <w:sz w:val="22"/>
              <w:szCs w:val="22"/>
            </w:rPr>
            <w:t xml:space="preserve"> DE OPERACIONES</w:t>
          </w:r>
        </w:p>
        <w:p w14:paraId="53128261" w14:textId="77777777" w:rsidR="006106D9" w:rsidRPr="00472814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717A94B7" w14:textId="0308B8F5" w:rsidR="00761625" w:rsidRPr="00145BC6" w:rsidRDefault="006106D9" w:rsidP="00D57BEC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472814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472814" w:rsidRPr="00472814">
            <w:rPr>
              <w:rFonts w:cs="Arial"/>
              <w:b/>
              <w:color w:val="000080"/>
              <w:sz w:val="22"/>
              <w:szCs w:val="22"/>
            </w:rPr>
            <w:t>DE BÚSQUEDA Y RESCATE URBANO (</w:t>
          </w:r>
          <w:r w:rsidRPr="00472814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472814" w:rsidRPr="00472814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D337F89" w14:textId="251C83AB" w:rsidR="006106D9" w:rsidRPr="00145BC6" w:rsidRDefault="006106D9" w:rsidP="00505AD1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B6259F">
            <w:rPr>
              <w:rFonts w:cs="Arial"/>
              <w:b/>
              <w:color w:val="002060"/>
              <w:sz w:val="16"/>
            </w:rPr>
            <w:t xml:space="preserve">USAR </w:t>
          </w:r>
          <w:r w:rsidR="00BD5E3C">
            <w:rPr>
              <w:rFonts w:cs="Arial"/>
              <w:b/>
              <w:color w:val="002060"/>
              <w:sz w:val="16"/>
            </w:rPr>
            <w:t>10</w:t>
          </w:r>
        </w:p>
      </w:tc>
    </w:tr>
    <w:tr w:rsidR="006106D9" w:rsidRPr="00145BC6" w14:paraId="672714A9" w14:textId="77777777" w:rsidTr="2FD4E2D8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62486C05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4101652C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13276D2" w14:textId="00AC3B5E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761625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547CB181" w14:textId="77777777" w:rsidTr="2FD4E2D8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4B99056E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299C43A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9A8D6C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6E99E0BE" w14:textId="302A23AD" w:rsidR="006106D9" w:rsidRPr="00145BC6" w:rsidRDefault="003637C7" w:rsidP="00DB42CA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3637C7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761625" w:rsidRPr="003637C7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283282" w:rsidRPr="003637C7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3637C7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283282" w:rsidRPr="003637C7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761625" w:rsidRPr="003637C7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5C08EB65" w14:textId="77777777" w:rsidTr="2FD4E2D8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4DDBEF00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461D779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AD3D9EC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2B2C8C71" w14:textId="22993D2A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E91431">
            <w:rPr>
              <w:rStyle w:val="Nmerodepgina"/>
              <w:rFonts w:cs="Arial"/>
              <w:b/>
              <w:noProof/>
              <w:color w:val="002060"/>
              <w:sz w:val="16"/>
            </w:rPr>
            <w:t>1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E91431">
            <w:rPr>
              <w:rStyle w:val="Nmerodepgina"/>
              <w:rFonts w:cs="Arial"/>
              <w:b/>
              <w:noProof/>
              <w:color w:val="002060"/>
              <w:sz w:val="16"/>
            </w:rPr>
            <w:t>3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472814" w14:paraId="04A9A51A" w14:textId="77777777" w:rsidTr="2FD4E2D8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0008D87E" w14:textId="77777777" w:rsidR="006106D9" w:rsidRPr="00472814" w:rsidRDefault="00BD5E3C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472814">
            <w:rPr>
              <w:rFonts w:cs="Arial"/>
              <w:b/>
              <w:color w:val="000080"/>
              <w:sz w:val="22"/>
              <w:szCs w:val="32"/>
            </w:rPr>
            <w:t>AUTORIZACIÓN DE DESPLAZAMIENTO DEL GRUPO USAR</w:t>
          </w:r>
        </w:p>
      </w:tc>
    </w:tr>
  </w:tbl>
  <w:p w14:paraId="3CF2D8B6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45CA"/>
    <w:rsid w:val="000273D4"/>
    <w:rsid w:val="00033A6F"/>
    <w:rsid w:val="000535D6"/>
    <w:rsid w:val="000564FA"/>
    <w:rsid w:val="0006491A"/>
    <w:rsid w:val="00071C05"/>
    <w:rsid w:val="0007778D"/>
    <w:rsid w:val="00094002"/>
    <w:rsid w:val="000A721F"/>
    <w:rsid w:val="000B5DBD"/>
    <w:rsid w:val="000D2A6B"/>
    <w:rsid w:val="000E2F71"/>
    <w:rsid w:val="000E3F20"/>
    <w:rsid w:val="000F5FBE"/>
    <w:rsid w:val="00145BC6"/>
    <w:rsid w:val="00157C95"/>
    <w:rsid w:val="001735A7"/>
    <w:rsid w:val="001830CF"/>
    <w:rsid w:val="0019068C"/>
    <w:rsid w:val="001A3C06"/>
    <w:rsid w:val="002036EE"/>
    <w:rsid w:val="0021499A"/>
    <w:rsid w:val="00224E44"/>
    <w:rsid w:val="00256FE0"/>
    <w:rsid w:val="00270C04"/>
    <w:rsid w:val="00283282"/>
    <w:rsid w:val="0028337D"/>
    <w:rsid w:val="00286937"/>
    <w:rsid w:val="002B0034"/>
    <w:rsid w:val="002B20C4"/>
    <w:rsid w:val="002E54E2"/>
    <w:rsid w:val="002F5A66"/>
    <w:rsid w:val="00333757"/>
    <w:rsid w:val="003457C4"/>
    <w:rsid w:val="00347047"/>
    <w:rsid w:val="00353772"/>
    <w:rsid w:val="003637C7"/>
    <w:rsid w:val="00364978"/>
    <w:rsid w:val="00364FDE"/>
    <w:rsid w:val="0036546B"/>
    <w:rsid w:val="00366E95"/>
    <w:rsid w:val="00384AA8"/>
    <w:rsid w:val="003C7969"/>
    <w:rsid w:val="003D0841"/>
    <w:rsid w:val="003F7027"/>
    <w:rsid w:val="00436BBA"/>
    <w:rsid w:val="00446DA8"/>
    <w:rsid w:val="00472814"/>
    <w:rsid w:val="00480869"/>
    <w:rsid w:val="00482425"/>
    <w:rsid w:val="004D2EA3"/>
    <w:rsid w:val="004D5D52"/>
    <w:rsid w:val="004E146E"/>
    <w:rsid w:val="005014E4"/>
    <w:rsid w:val="0050599F"/>
    <w:rsid w:val="00505AD1"/>
    <w:rsid w:val="00511F19"/>
    <w:rsid w:val="00512B45"/>
    <w:rsid w:val="00533268"/>
    <w:rsid w:val="00534C9B"/>
    <w:rsid w:val="00561B11"/>
    <w:rsid w:val="0058114D"/>
    <w:rsid w:val="00581E41"/>
    <w:rsid w:val="005945E1"/>
    <w:rsid w:val="00597C47"/>
    <w:rsid w:val="005D0898"/>
    <w:rsid w:val="005D1776"/>
    <w:rsid w:val="005E0027"/>
    <w:rsid w:val="005F1C12"/>
    <w:rsid w:val="00610353"/>
    <w:rsid w:val="006106D9"/>
    <w:rsid w:val="006114E0"/>
    <w:rsid w:val="006274D6"/>
    <w:rsid w:val="0066495E"/>
    <w:rsid w:val="00683D47"/>
    <w:rsid w:val="006B07F9"/>
    <w:rsid w:val="006B795A"/>
    <w:rsid w:val="00725AD9"/>
    <w:rsid w:val="00750490"/>
    <w:rsid w:val="00751508"/>
    <w:rsid w:val="00751E99"/>
    <w:rsid w:val="0076067B"/>
    <w:rsid w:val="00761625"/>
    <w:rsid w:val="00771DFD"/>
    <w:rsid w:val="00787823"/>
    <w:rsid w:val="007C35BD"/>
    <w:rsid w:val="007E59E8"/>
    <w:rsid w:val="00813EE5"/>
    <w:rsid w:val="008B2016"/>
    <w:rsid w:val="008C5C1C"/>
    <w:rsid w:val="008C7B49"/>
    <w:rsid w:val="008D247E"/>
    <w:rsid w:val="008F3780"/>
    <w:rsid w:val="0090498F"/>
    <w:rsid w:val="00911D4E"/>
    <w:rsid w:val="00917FEF"/>
    <w:rsid w:val="00944012"/>
    <w:rsid w:val="0095515A"/>
    <w:rsid w:val="00990E71"/>
    <w:rsid w:val="009973D4"/>
    <w:rsid w:val="009C4741"/>
    <w:rsid w:val="00A1311D"/>
    <w:rsid w:val="00A134A7"/>
    <w:rsid w:val="00A15343"/>
    <w:rsid w:val="00A23556"/>
    <w:rsid w:val="00A23CFB"/>
    <w:rsid w:val="00A31AEE"/>
    <w:rsid w:val="00A8576F"/>
    <w:rsid w:val="00AA4BB0"/>
    <w:rsid w:val="00AB3E14"/>
    <w:rsid w:val="00AD01FD"/>
    <w:rsid w:val="00AE363F"/>
    <w:rsid w:val="00AE4ED2"/>
    <w:rsid w:val="00B6259F"/>
    <w:rsid w:val="00B63D8B"/>
    <w:rsid w:val="00B853B4"/>
    <w:rsid w:val="00BB3E6F"/>
    <w:rsid w:val="00BC631E"/>
    <w:rsid w:val="00BC7455"/>
    <w:rsid w:val="00BD0A6B"/>
    <w:rsid w:val="00BD10B0"/>
    <w:rsid w:val="00BD5E3C"/>
    <w:rsid w:val="00C12F19"/>
    <w:rsid w:val="00C211F9"/>
    <w:rsid w:val="00C3150C"/>
    <w:rsid w:val="00C323B6"/>
    <w:rsid w:val="00C33DDC"/>
    <w:rsid w:val="00C45EAF"/>
    <w:rsid w:val="00CA19DA"/>
    <w:rsid w:val="00CA2BC1"/>
    <w:rsid w:val="00CB0DB3"/>
    <w:rsid w:val="00CB7896"/>
    <w:rsid w:val="00CB7B63"/>
    <w:rsid w:val="00CC2A77"/>
    <w:rsid w:val="00CC4496"/>
    <w:rsid w:val="00CD2B22"/>
    <w:rsid w:val="00CF4E46"/>
    <w:rsid w:val="00D02987"/>
    <w:rsid w:val="00D2338D"/>
    <w:rsid w:val="00D25940"/>
    <w:rsid w:val="00D475EC"/>
    <w:rsid w:val="00D57BEC"/>
    <w:rsid w:val="00D75441"/>
    <w:rsid w:val="00D836AF"/>
    <w:rsid w:val="00DB42CA"/>
    <w:rsid w:val="00DC1238"/>
    <w:rsid w:val="00DE08CF"/>
    <w:rsid w:val="00E02E82"/>
    <w:rsid w:val="00E04BDA"/>
    <w:rsid w:val="00E05071"/>
    <w:rsid w:val="00E1407D"/>
    <w:rsid w:val="00E8669C"/>
    <w:rsid w:val="00E91431"/>
    <w:rsid w:val="00EE6DA9"/>
    <w:rsid w:val="00EF2914"/>
    <w:rsid w:val="00F5394A"/>
    <w:rsid w:val="00F543B7"/>
    <w:rsid w:val="00F81D28"/>
    <w:rsid w:val="00F83EDD"/>
    <w:rsid w:val="00FB03D9"/>
    <w:rsid w:val="00FB6B09"/>
    <w:rsid w:val="00FC0546"/>
    <w:rsid w:val="00FC14CC"/>
    <w:rsid w:val="00FD3F63"/>
    <w:rsid w:val="00FF3155"/>
    <w:rsid w:val="00FF5519"/>
    <w:rsid w:val="2FD4E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455D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033A6F"/>
    <w:pPr>
      <w:keepNext/>
      <w:outlineLvl w:val="1"/>
    </w:pPr>
    <w:rPr>
      <w:rFonts w:ascii="Arial" w:eastAsia="Times New Roman" w:hAnsi="Arial" w:cs="Arial"/>
      <w:b/>
      <w:bCs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033A6F"/>
    <w:rPr>
      <w:rFonts w:ascii="Arial" w:eastAsia="Times New Roman" w:hAnsi="Arial" w:cs="Arial"/>
      <w:b/>
      <w:bCs/>
      <w:sz w:val="28"/>
      <w:lang w:eastAsia="es-ES"/>
    </w:rPr>
  </w:style>
  <w:style w:type="character" w:styleId="Hipervnculo">
    <w:name w:val="Hyperlink"/>
    <w:uiPriority w:val="99"/>
    <w:unhideWhenUsed/>
    <w:rsid w:val="00D0298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64FA"/>
    <w:rPr>
      <w:color w:val="605E5C"/>
      <w:shd w:val="clear" w:color="auto" w:fill="E1DFDD"/>
    </w:rPr>
  </w:style>
  <w:style w:type="paragraph" w:customStyle="1" w:styleId="Default">
    <w:name w:val="Default"/>
    <w:rsid w:val="000F5FBE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A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72912-0EF8-4411-B930-4E9C79E4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7</cp:revision>
  <dcterms:created xsi:type="dcterms:W3CDTF">2021-10-12T15:19:00Z</dcterms:created>
  <dcterms:modified xsi:type="dcterms:W3CDTF">2021-11-03T14:42:00Z</dcterms:modified>
</cp:coreProperties>
</file>