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499"/>
        <w:gridCol w:w="1543"/>
      </w:tblGrid>
      <w:tr w:rsidR="00551409" w:rsidRPr="001E759E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1E759E" w:rsidRDefault="0029501A" w:rsidP="00EF629F">
            <w:pPr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1E759E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1E759E" w:rsidRDefault="0029501A" w:rsidP="00EF629F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84B0CB" w14:textId="77A50254" w:rsidR="0029501A" w:rsidRPr="001E759E" w:rsidRDefault="001E759E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>GRUPO</w:t>
            </w:r>
            <w:r w:rsidR="0029501A" w:rsidRPr="001E759E"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 xml:space="preserve"> USAR </w:t>
            </w:r>
            <w:r w:rsidR="0029501A" w:rsidRPr="001E759E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XXXXXXXXX</w:t>
            </w:r>
          </w:p>
          <w:p w14:paraId="5B7F48C4" w14:textId="77777777" w:rsidR="0029501A" w:rsidRPr="001E759E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1E759E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EFD28F7" w:rsidR="0029501A" w:rsidRPr="001E759E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noProof/>
              </w:rPr>
              <w:t xml:space="preserve">LOGO </w:t>
            </w:r>
            <w:r w:rsidR="001E759E">
              <w:rPr>
                <w:rFonts w:asciiTheme="minorHAnsi" w:hAnsiTheme="minorHAnsi" w:cstheme="minorHAnsi"/>
                <w:noProof/>
              </w:rPr>
              <w:t>GRUPO</w:t>
            </w:r>
          </w:p>
        </w:tc>
      </w:tr>
      <w:tr w:rsidR="00551409" w:rsidRPr="001E759E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1E759E" w:rsidRDefault="0029501A" w:rsidP="00EF629F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21F519F0" w:rsidR="0029501A" w:rsidRPr="001E759E" w:rsidRDefault="00C57075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  <w:r w:rsidRPr="001E759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FORMULARIO </w:t>
            </w:r>
            <w:r w:rsidR="0089146B" w:rsidRPr="001E759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REVISION </w:t>
            </w:r>
            <w:r w:rsidR="00E86A3B" w:rsidRPr="001E759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DEL PAA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1E759E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5517F5" w14:textId="343783FD" w:rsidR="001B6578" w:rsidRPr="001E759E" w:rsidRDefault="001B6578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p w14:paraId="50CF634A" w14:textId="1AED9DC1" w:rsidR="004A50EB" w:rsidRPr="001E759E" w:rsidRDefault="004A50EB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4F165D" w:rsidRPr="001E759E" w14:paraId="58212781" w14:textId="77777777" w:rsidTr="007345C5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7C0CEB20" w14:textId="77777777" w:rsidR="004F165D" w:rsidRPr="001E759E" w:rsidRDefault="004F165D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16A5224A" w14:textId="77777777" w:rsidR="004F165D" w:rsidRPr="001E759E" w:rsidRDefault="004F165D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4F165D" w:rsidRPr="001E759E" w14:paraId="4593F9EA" w14:textId="77777777" w:rsidTr="00B35C11">
        <w:tc>
          <w:tcPr>
            <w:tcW w:w="9049" w:type="dxa"/>
            <w:gridSpan w:val="2"/>
          </w:tcPr>
          <w:p w14:paraId="03E36485" w14:textId="35A0498F" w:rsidR="004F165D" w:rsidRPr="001E759E" w:rsidRDefault="004F165D" w:rsidP="004F165D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 xml:space="preserve">El presente formulario debe ser llenado por el encargado del proceso de acreditación del GTO-USAR y será enviado al Punto Focal Operativo Nacional, con motivo del proceso de Acreditación </w:t>
            </w:r>
            <w:r w:rsidR="001E759E">
              <w:rPr>
                <w:rFonts w:asciiTheme="minorHAnsi" w:hAnsiTheme="minorHAnsi" w:cstheme="minorHAnsi"/>
              </w:rPr>
              <w:t>del grupo</w:t>
            </w:r>
            <w:r w:rsidRPr="001E759E">
              <w:rPr>
                <w:rFonts w:asciiTheme="minorHAnsi" w:hAnsiTheme="minorHAnsi" w:cstheme="minorHAnsi"/>
              </w:rPr>
              <w:t xml:space="preserve"> USAR </w:t>
            </w:r>
            <w:r w:rsidRPr="001E759E">
              <w:rPr>
                <w:rFonts w:asciiTheme="minorHAnsi" w:hAnsiTheme="minorHAnsi" w:cstheme="minorHAnsi"/>
                <w:color w:val="FF0000"/>
              </w:rPr>
              <w:t xml:space="preserve">XXXXXXX </w:t>
            </w:r>
            <w:r w:rsidRPr="001E759E">
              <w:rPr>
                <w:rFonts w:asciiTheme="minorHAnsi" w:hAnsiTheme="minorHAnsi" w:cstheme="minorHAnsi"/>
              </w:rPr>
              <w:t xml:space="preserve">de la Institución Patrocinante </w:t>
            </w:r>
            <w:r w:rsidRPr="001E759E">
              <w:rPr>
                <w:rFonts w:asciiTheme="minorHAnsi" w:hAnsiTheme="minorHAnsi" w:cstheme="minorHAnsi"/>
                <w:color w:val="FF0000"/>
              </w:rPr>
              <w:t>XXXXXXXX,</w:t>
            </w:r>
            <w:r w:rsidRPr="001E759E">
              <w:rPr>
                <w:rFonts w:asciiTheme="minorHAnsi" w:hAnsiTheme="minorHAnsi" w:cstheme="minorHAnsi"/>
              </w:rPr>
              <w:t xml:space="preserve"> de acuerdo con el Manual Proceso de Acreditación </w:t>
            </w:r>
            <w:r w:rsidR="001E759E">
              <w:rPr>
                <w:rFonts w:asciiTheme="minorHAnsi" w:hAnsiTheme="minorHAnsi" w:cstheme="minorHAnsi"/>
              </w:rPr>
              <w:t>y Reacreditación Nacional para grupo</w:t>
            </w:r>
            <w:r w:rsidRPr="001E759E">
              <w:rPr>
                <w:rFonts w:asciiTheme="minorHAnsi" w:hAnsiTheme="minorHAnsi" w:cstheme="minorHAnsi"/>
              </w:rPr>
              <w:t>s de Búsqueda y Rescate Urbano (USAR) Chile.</w:t>
            </w:r>
          </w:p>
        </w:tc>
      </w:tr>
    </w:tbl>
    <w:p w14:paraId="49F295DB" w14:textId="7A6BC9D9" w:rsidR="00216D43" w:rsidRPr="001E759E" w:rsidRDefault="00216D43" w:rsidP="004A50E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1134"/>
        <w:gridCol w:w="2391"/>
      </w:tblGrid>
      <w:tr w:rsidR="004F165D" w:rsidRPr="001E759E" w14:paraId="5B352A70" w14:textId="77777777" w:rsidTr="007345C5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3FFBFF2C" w14:textId="7D38385D" w:rsidR="004F165D" w:rsidRPr="001E759E" w:rsidRDefault="004F165D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4"/>
            <w:shd w:val="clear" w:color="auto" w:fill="8DB3E2" w:themeFill="text2" w:themeFillTint="66"/>
          </w:tcPr>
          <w:p w14:paraId="41790803" w14:textId="39AA6A9B" w:rsidR="004F165D" w:rsidRPr="001E759E" w:rsidRDefault="004F165D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Información del Instrumento</w:t>
            </w:r>
          </w:p>
        </w:tc>
      </w:tr>
      <w:tr w:rsidR="002D3C6A" w:rsidRPr="001E759E" w14:paraId="1FB0DE49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5775A38F" w14:textId="5F9F2F36" w:rsidR="002D3C6A" w:rsidRPr="001E759E" w:rsidRDefault="007345C5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57107665" w14:textId="77777777" w:rsidR="002D3C6A" w:rsidRPr="001E759E" w:rsidRDefault="002D3C6A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Capítulo</w:t>
            </w:r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14:paraId="2D9AEB8A" w14:textId="77777777" w:rsidR="002D3C6A" w:rsidRPr="001E759E" w:rsidRDefault="002D3C6A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Documentos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B6A4285" w14:textId="77777777" w:rsidR="001455C4" w:rsidRPr="001E759E" w:rsidRDefault="002D3C6A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Revisión</w:t>
            </w:r>
          </w:p>
          <w:p w14:paraId="2B4AE7B9" w14:textId="29519FC0" w:rsidR="002D3C6A" w:rsidRPr="001E759E" w:rsidRDefault="002D3C6A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SI/NO</w:t>
            </w:r>
          </w:p>
        </w:tc>
        <w:tc>
          <w:tcPr>
            <w:tcW w:w="2391" w:type="dxa"/>
            <w:shd w:val="clear" w:color="auto" w:fill="8DB3E2" w:themeFill="text2" w:themeFillTint="66"/>
            <w:vAlign w:val="center"/>
          </w:tcPr>
          <w:p w14:paraId="73A86ED5" w14:textId="2776CD35" w:rsidR="002D3C6A" w:rsidRPr="001E759E" w:rsidRDefault="002D3C6A" w:rsidP="001D7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Observaci</w:t>
            </w:r>
            <w:r w:rsidR="001D7CAA" w:rsidRPr="001E759E">
              <w:rPr>
                <w:rFonts w:asciiTheme="minorHAnsi" w:hAnsiTheme="minorHAnsi" w:cstheme="minorHAnsi"/>
                <w:b/>
                <w:bCs/>
              </w:rPr>
              <w:t xml:space="preserve">ones </w:t>
            </w:r>
            <w:r w:rsidRPr="001E759E">
              <w:rPr>
                <w:rFonts w:asciiTheme="minorHAnsi" w:hAnsiTheme="minorHAnsi" w:cstheme="minorHAnsi"/>
                <w:b/>
                <w:bCs/>
              </w:rPr>
              <w:t>Comentarios</w:t>
            </w:r>
          </w:p>
        </w:tc>
      </w:tr>
      <w:tr w:rsidR="004F165D" w:rsidRPr="001E759E" w14:paraId="0AA05BFC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5F4C6890" w14:textId="34FEF8C7" w:rsidR="004F165D" w:rsidRPr="001E759E" w:rsidRDefault="004F165D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984" w:type="dxa"/>
            <w:vAlign w:val="center"/>
          </w:tcPr>
          <w:p w14:paraId="1154588C" w14:textId="77777777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Portada</w:t>
            </w:r>
          </w:p>
        </w:tc>
        <w:tc>
          <w:tcPr>
            <w:tcW w:w="2694" w:type="dxa"/>
            <w:vAlign w:val="center"/>
          </w:tcPr>
          <w:p w14:paraId="6BD5AC7A" w14:textId="77777777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46B84E" w14:textId="533C9782" w:rsidR="004F165D" w:rsidRPr="001E759E" w:rsidRDefault="004F165D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7198F6E" w14:textId="287DFE30" w:rsidR="004F165D" w:rsidRPr="001E759E" w:rsidRDefault="004F165D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F165D" w:rsidRPr="001E759E" w14:paraId="33E1DBCF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44F59109" w14:textId="2D60D7B0" w:rsidR="004F165D" w:rsidRPr="001E759E" w:rsidRDefault="004F165D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1984" w:type="dxa"/>
            <w:vAlign w:val="center"/>
          </w:tcPr>
          <w:p w14:paraId="1BC9F2D8" w14:textId="41E7B786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 xml:space="preserve">Carta conductora del PAA de la </w:t>
            </w:r>
            <w:r w:rsidR="001E759E">
              <w:rPr>
                <w:rFonts w:asciiTheme="minorHAnsi" w:hAnsiTheme="minorHAnsi" w:cstheme="minorHAnsi"/>
              </w:rPr>
              <w:t>institución patrocinadora.</w:t>
            </w:r>
          </w:p>
        </w:tc>
        <w:tc>
          <w:tcPr>
            <w:tcW w:w="2694" w:type="dxa"/>
            <w:vAlign w:val="center"/>
          </w:tcPr>
          <w:p w14:paraId="2D760384" w14:textId="77777777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719787" w14:textId="02F53CC8" w:rsidR="004F165D" w:rsidRPr="001E759E" w:rsidRDefault="004F165D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57CECED6" w14:textId="41B0AF22" w:rsidR="004F165D" w:rsidRPr="001E759E" w:rsidRDefault="004F165D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4F165D" w:rsidRPr="001E759E" w14:paraId="423C060F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7ABA5589" w14:textId="5100A65B" w:rsidR="004F165D" w:rsidRPr="001E759E" w:rsidRDefault="004F165D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1984" w:type="dxa"/>
            <w:vAlign w:val="center"/>
          </w:tcPr>
          <w:p w14:paraId="59705198" w14:textId="77777777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Índice</w:t>
            </w:r>
          </w:p>
        </w:tc>
        <w:tc>
          <w:tcPr>
            <w:tcW w:w="2694" w:type="dxa"/>
            <w:vAlign w:val="center"/>
          </w:tcPr>
          <w:p w14:paraId="44F7128E" w14:textId="77777777" w:rsidR="004F165D" w:rsidRPr="001E759E" w:rsidRDefault="004F165D" w:rsidP="00AB0D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58F9F5C" w14:textId="152970CB" w:rsidR="004F165D" w:rsidRPr="001E759E" w:rsidRDefault="004F165D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01E17B18" w14:textId="323B8C4F" w:rsidR="004F165D" w:rsidRPr="001E759E" w:rsidRDefault="004F165D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AC577D" w:rsidRPr="001E759E" w14:paraId="62644CCE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13C14C17" w14:textId="519F9BB5" w:rsidR="00AC577D" w:rsidRPr="001E759E" w:rsidRDefault="00AC577D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984" w:type="dxa"/>
            <w:vAlign w:val="center"/>
          </w:tcPr>
          <w:p w14:paraId="7990C247" w14:textId="4E666BCB" w:rsidR="00AC577D" w:rsidRPr="001E759E" w:rsidRDefault="00AC577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 xml:space="preserve">Hoja de datos del </w:t>
            </w:r>
            <w:r w:rsidR="00A91AA6">
              <w:rPr>
                <w:rFonts w:asciiTheme="minorHAnsi" w:hAnsiTheme="minorHAnsi" w:cstheme="minorHAnsi"/>
              </w:rPr>
              <w:t>g</w:t>
            </w:r>
            <w:r w:rsidR="001E759E">
              <w:rPr>
                <w:rFonts w:asciiTheme="minorHAnsi" w:hAnsiTheme="minorHAnsi" w:cstheme="minorHAnsi"/>
              </w:rPr>
              <w:t>rupo</w:t>
            </w:r>
            <w:r w:rsidR="00A91AA6">
              <w:rPr>
                <w:rFonts w:asciiTheme="minorHAnsi" w:hAnsiTheme="minorHAnsi" w:cstheme="minorHAnsi"/>
              </w:rPr>
              <w:t xml:space="preserve"> USAR</w:t>
            </w:r>
          </w:p>
        </w:tc>
        <w:tc>
          <w:tcPr>
            <w:tcW w:w="2694" w:type="dxa"/>
            <w:vAlign w:val="center"/>
          </w:tcPr>
          <w:p w14:paraId="417A1946" w14:textId="3AE8DEF0" w:rsidR="00AC577D" w:rsidRPr="001E759E" w:rsidRDefault="00774EEE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Incluido en los formularios AC-SNO Alerta y Movilización</w:t>
            </w:r>
          </w:p>
        </w:tc>
        <w:tc>
          <w:tcPr>
            <w:tcW w:w="1134" w:type="dxa"/>
            <w:vAlign w:val="center"/>
          </w:tcPr>
          <w:p w14:paraId="04287976" w14:textId="71D8CEB2" w:rsidR="00AC577D" w:rsidRPr="001E759E" w:rsidRDefault="00AC577D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1FC84DFB" w14:textId="77777777" w:rsidR="00AC577D" w:rsidRPr="001E759E" w:rsidRDefault="00AC577D" w:rsidP="001D7CAA">
            <w:pPr>
              <w:rPr>
                <w:rFonts w:asciiTheme="minorHAnsi" w:hAnsiTheme="minorHAnsi" w:cstheme="minorHAnsi"/>
              </w:rPr>
            </w:pPr>
          </w:p>
        </w:tc>
      </w:tr>
      <w:tr w:rsidR="00AC577D" w:rsidRPr="001E759E" w14:paraId="4238E405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3CE364A3" w14:textId="78EE7A6C" w:rsidR="00AC577D" w:rsidRPr="001E759E" w:rsidRDefault="00AC577D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984" w:type="dxa"/>
            <w:vAlign w:val="center"/>
          </w:tcPr>
          <w:p w14:paraId="7A9886F8" w14:textId="4D49ADF3" w:rsidR="00AC577D" w:rsidRPr="001E759E" w:rsidRDefault="00AC577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Evaluación inicial del Mentor</w:t>
            </w:r>
          </w:p>
        </w:tc>
        <w:tc>
          <w:tcPr>
            <w:tcW w:w="2694" w:type="dxa"/>
            <w:vAlign w:val="center"/>
          </w:tcPr>
          <w:p w14:paraId="487EDC6B" w14:textId="7272DBA3" w:rsidR="00AC577D" w:rsidRPr="001E759E" w:rsidRDefault="00AC577D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Informe entregado por el Mentor</w:t>
            </w:r>
          </w:p>
        </w:tc>
        <w:tc>
          <w:tcPr>
            <w:tcW w:w="1134" w:type="dxa"/>
            <w:vAlign w:val="center"/>
          </w:tcPr>
          <w:p w14:paraId="45DAC651" w14:textId="257E874A" w:rsidR="00AC577D" w:rsidRPr="001E759E" w:rsidRDefault="00AC577D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74F6FC45" w14:textId="078D25F4" w:rsidR="00AC577D" w:rsidRPr="001E759E" w:rsidRDefault="00AC577D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AC2BC5" w:rsidRPr="001E759E" w14:paraId="02180E70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1B905E86" w14:textId="50CE10C8" w:rsidR="00AC2BC5" w:rsidRPr="001E759E" w:rsidRDefault="00AC2BC5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984" w:type="dxa"/>
            <w:vAlign w:val="center"/>
          </w:tcPr>
          <w:p w14:paraId="0C86F1D5" w14:textId="68D56564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 xml:space="preserve">Organigrama, funciones y registro de personal del </w:t>
            </w:r>
            <w:r w:rsidR="00A91AA6">
              <w:rPr>
                <w:rFonts w:asciiTheme="minorHAnsi" w:hAnsiTheme="minorHAnsi" w:cstheme="minorHAnsi"/>
              </w:rPr>
              <w:t>g</w:t>
            </w:r>
            <w:r w:rsidR="001E759E">
              <w:rPr>
                <w:rFonts w:asciiTheme="minorHAnsi" w:hAnsiTheme="minorHAnsi" w:cstheme="minorHAnsi"/>
              </w:rPr>
              <w:t>rupo</w:t>
            </w:r>
            <w:r w:rsidRPr="001E759E">
              <w:rPr>
                <w:rFonts w:asciiTheme="minorHAnsi" w:hAnsiTheme="minorHAnsi" w:cstheme="minorHAnsi"/>
              </w:rPr>
              <w:t xml:space="preserve"> USAR.</w:t>
            </w:r>
          </w:p>
        </w:tc>
        <w:tc>
          <w:tcPr>
            <w:tcW w:w="2694" w:type="dxa"/>
            <w:vAlign w:val="center"/>
          </w:tcPr>
          <w:p w14:paraId="2FF81FDE" w14:textId="54062D2A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Anexo USAR 1, incluir cumplimiento de perfiles de cargo</w:t>
            </w:r>
          </w:p>
        </w:tc>
        <w:tc>
          <w:tcPr>
            <w:tcW w:w="1134" w:type="dxa"/>
            <w:vAlign w:val="center"/>
          </w:tcPr>
          <w:p w14:paraId="5CEB56EC" w14:textId="0218E8D8" w:rsidR="00AC2BC5" w:rsidRPr="001E759E" w:rsidRDefault="00AC2BC5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4B727C51" w14:textId="4CF5AA1A" w:rsidR="00AC2BC5" w:rsidRPr="001E759E" w:rsidRDefault="00AC2BC5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AC2BC5" w:rsidRPr="001E759E" w14:paraId="0C6F7913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6FEE9E73" w14:textId="59C224CE" w:rsidR="00AC2BC5" w:rsidRPr="001E759E" w:rsidRDefault="00AC2BC5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4" w:type="dxa"/>
            <w:vAlign w:val="center"/>
          </w:tcPr>
          <w:p w14:paraId="304191B9" w14:textId="5063FC80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Registro de Equipamiento del </w:t>
            </w:r>
            <w:r w:rsidR="00A91AA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g</w:t>
            </w:r>
            <w:r w:rsidR="001E759E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</w:t>
            </w:r>
            <w:r w:rsidRPr="001E759E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 USAR</w:t>
            </w:r>
          </w:p>
        </w:tc>
        <w:tc>
          <w:tcPr>
            <w:tcW w:w="2694" w:type="dxa"/>
            <w:vAlign w:val="center"/>
          </w:tcPr>
          <w:p w14:paraId="5E803EFF" w14:textId="7F2F54DE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Anexo USAR 7</w:t>
            </w:r>
          </w:p>
        </w:tc>
        <w:tc>
          <w:tcPr>
            <w:tcW w:w="1134" w:type="dxa"/>
            <w:vAlign w:val="center"/>
          </w:tcPr>
          <w:p w14:paraId="78FD9FD7" w14:textId="10A95A79" w:rsidR="00AC2BC5" w:rsidRPr="001E759E" w:rsidRDefault="00AC2BC5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34E9E7D4" w14:textId="078B8496" w:rsidR="00AC2BC5" w:rsidRPr="001E759E" w:rsidRDefault="00AC2BC5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  <w:tr w:rsidR="00AC2BC5" w:rsidRPr="001E759E" w14:paraId="73584C08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2B848533" w14:textId="2462F79B" w:rsidR="00AC2BC5" w:rsidRPr="001E759E" w:rsidRDefault="00AC2BC5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984" w:type="dxa"/>
            <w:vAlign w:val="center"/>
          </w:tcPr>
          <w:p w14:paraId="15F6D151" w14:textId="53C5338F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</w:rPr>
              <w:t>Plan de acción de la lista de verificación</w:t>
            </w:r>
          </w:p>
        </w:tc>
        <w:tc>
          <w:tcPr>
            <w:tcW w:w="2694" w:type="dxa"/>
            <w:vAlign w:val="center"/>
          </w:tcPr>
          <w:p w14:paraId="38C8D775" w14:textId="75C79703" w:rsidR="00AC2BC5" w:rsidRPr="001E759E" w:rsidRDefault="00AC2BC5" w:rsidP="00AB0D2F">
            <w:pPr>
              <w:jc w:val="both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06.1 y PAR-USAR 06.2</w:t>
            </w:r>
            <w:r w:rsidRPr="001E75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E759E">
              <w:rPr>
                <w:rFonts w:asciiTheme="minorHAnsi" w:hAnsiTheme="minorHAnsi" w:cstheme="minorHAnsi"/>
                <w:color w:val="000000"/>
              </w:rPr>
              <w:t>para superar falencias (brechas) detectadas en la autoevaluación o identificadas por el Mentor.</w:t>
            </w:r>
          </w:p>
        </w:tc>
        <w:tc>
          <w:tcPr>
            <w:tcW w:w="1134" w:type="dxa"/>
            <w:vAlign w:val="center"/>
          </w:tcPr>
          <w:p w14:paraId="0BFE84D7" w14:textId="4C0089AF" w:rsidR="00AC2BC5" w:rsidRPr="001E759E" w:rsidRDefault="00AC2BC5" w:rsidP="001D7CAA">
            <w:pPr>
              <w:jc w:val="center"/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</w:t>
            </w:r>
          </w:p>
        </w:tc>
        <w:tc>
          <w:tcPr>
            <w:tcW w:w="2391" w:type="dxa"/>
            <w:vAlign w:val="center"/>
          </w:tcPr>
          <w:p w14:paraId="3E3ADDB5" w14:textId="0E6A1981" w:rsidR="00AC2BC5" w:rsidRPr="001E759E" w:rsidRDefault="00AC2BC5" w:rsidP="001D7CAA">
            <w:pPr>
              <w:rPr>
                <w:rFonts w:asciiTheme="minorHAnsi" w:hAnsiTheme="minorHAnsi" w:cstheme="minorHAnsi"/>
              </w:rPr>
            </w:pPr>
            <w:r w:rsidRPr="001E759E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</w:tr>
    </w:tbl>
    <w:p w14:paraId="4B7C57ED" w14:textId="3C11E2F4" w:rsidR="007B314C" w:rsidRPr="001E759E" w:rsidRDefault="007B314C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lang w:val="es-ES_tradnl"/>
        </w:rPr>
      </w:pPr>
    </w:p>
    <w:p w14:paraId="153C8EF9" w14:textId="363E5BDB" w:rsidR="00BE7A16" w:rsidRDefault="00BE7A16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lang w:val="es-ES_tradnl"/>
        </w:rPr>
      </w:pPr>
    </w:p>
    <w:p w14:paraId="1156AC64" w14:textId="77777777" w:rsidR="001814D7" w:rsidRPr="001E759E" w:rsidRDefault="001814D7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8"/>
        <w:gridCol w:w="7778"/>
      </w:tblGrid>
      <w:tr w:rsidR="00CD5EC7" w:rsidRPr="001E759E" w14:paraId="00BC4E58" w14:textId="77777777" w:rsidTr="007345C5">
        <w:trPr>
          <w:trHeight w:val="243"/>
        </w:trPr>
        <w:tc>
          <w:tcPr>
            <w:tcW w:w="803" w:type="dxa"/>
            <w:shd w:val="clear" w:color="auto" w:fill="8DB3E2" w:themeFill="text2" w:themeFillTint="66"/>
          </w:tcPr>
          <w:p w14:paraId="64086F9F" w14:textId="51D8B58C" w:rsidR="00CD5EC7" w:rsidRPr="001E759E" w:rsidRDefault="00120397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8246" w:type="dxa"/>
            <w:gridSpan w:val="2"/>
            <w:shd w:val="clear" w:color="auto" w:fill="8DB3E2" w:themeFill="text2" w:themeFillTint="66"/>
          </w:tcPr>
          <w:p w14:paraId="32AF0E17" w14:textId="2AA91597" w:rsidR="00CD5EC7" w:rsidRPr="001E759E" w:rsidRDefault="00CD5EC7" w:rsidP="00B35C11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Conclusión de la revisión</w:t>
            </w:r>
          </w:p>
        </w:tc>
      </w:tr>
      <w:tr w:rsidR="00CD5EC7" w:rsidRPr="001E759E" w14:paraId="14A6F31C" w14:textId="77777777" w:rsidTr="00B35C11">
        <w:trPr>
          <w:trHeight w:val="243"/>
        </w:trPr>
        <w:tc>
          <w:tcPr>
            <w:tcW w:w="9049" w:type="dxa"/>
            <w:gridSpan w:val="3"/>
            <w:shd w:val="clear" w:color="auto" w:fill="auto"/>
          </w:tcPr>
          <w:p w14:paraId="53162C1B" w14:textId="2177818F" w:rsidR="00CD5EC7" w:rsidRPr="001E759E" w:rsidRDefault="00CD5EC7" w:rsidP="00CD5EC7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Revisada la información contenida en el PAA puedo indicar que el </w:t>
            </w:r>
            <w:r w:rsidR="001353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1E759E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, se encuentra en condiciones de: </w:t>
            </w:r>
          </w:p>
        </w:tc>
      </w:tr>
      <w:tr w:rsidR="00CD5EC7" w:rsidRPr="001E759E" w14:paraId="42A85D59" w14:textId="77777777" w:rsidTr="007345C5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72E53F78" w14:textId="2DC0372C" w:rsidR="00CD5EC7" w:rsidRPr="001E759E" w:rsidRDefault="00CD5EC7" w:rsidP="001D7C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0" w:name="_Hlk80208114"/>
            <w:r w:rsidRPr="001E759E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SI o NO</w:t>
            </w:r>
          </w:p>
        </w:tc>
        <w:tc>
          <w:tcPr>
            <w:tcW w:w="7778" w:type="dxa"/>
          </w:tcPr>
          <w:p w14:paraId="03B49AEE" w14:textId="5C098C9B" w:rsidR="00CD5EC7" w:rsidRPr="001E759E" w:rsidRDefault="00CD5EC7" w:rsidP="00B35C11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Continuar</w:t>
            </w: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con el proceso de acreditación.</w:t>
            </w:r>
          </w:p>
        </w:tc>
      </w:tr>
      <w:bookmarkEnd w:id="0"/>
      <w:tr w:rsidR="00120397" w:rsidRPr="001E759E" w14:paraId="5965CCC3" w14:textId="77777777" w:rsidTr="0027325B">
        <w:tc>
          <w:tcPr>
            <w:tcW w:w="9049" w:type="dxa"/>
            <w:gridSpan w:val="3"/>
          </w:tcPr>
          <w:p w14:paraId="541C368E" w14:textId="7659E561" w:rsidR="00120397" w:rsidRPr="001E759E" w:rsidRDefault="00120397" w:rsidP="0027325B">
            <w:pPr>
              <w:spacing w:after="8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SI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se continua con el proceso, no llenado de los puntos 4 y 5 que están más adelante</w:t>
            </w:r>
          </w:p>
        </w:tc>
      </w:tr>
      <w:tr w:rsidR="00120397" w:rsidRPr="001E759E" w14:paraId="4553F2FE" w14:textId="77777777" w:rsidTr="0027325B">
        <w:tc>
          <w:tcPr>
            <w:tcW w:w="9049" w:type="dxa"/>
            <w:gridSpan w:val="3"/>
          </w:tcPr>
          <w:p w14:paraId="316D3340" w14:textId="77777777" w:rsidR="00120397" w:rsidRPr="001E759E" w:rsidRDefault="00120397" w:rsidP="0027325B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NO,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por la no existencia de la información que debe contener el PAC, se considera el llenado del punto 4 con la información faltante</w:t>
            </w:r>
          </w:p>
        </w:tc>
      </w:tr>
    </w:tbl>
    <w:p w14:paraId="71E11C52" w14:textId="53C26A93" w:rsidR="00CD5EC7" w:rsidRPr="001E759E" w:rsidRDefault="00CD5EC7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8246"/>
      </w:tblGrid>
      <w:tr w:rsidR="00120397" w:rsidRPr="001E759E" w14:paraId="5073BC8B" w14:textId="77777777" w:rsidTr="007345C5">
        <w:trPr>
          <w:trHeight w:val="243"/>
        </w:trPr>
        <w:tc>
          <w:tcPr>
            <w:tcW w:w="803" w:type="dxa"/>
            <w:shd w:val="clear" w:color="auto" w:fill="8DB3E2" w:themeFill="text2" w:themeFillTint="66"/>
            <w:vAlign w:val="center"/>
          </w:tcPr>
          <w:p w14:paraId="56E1CAAB" w14:textId="77777777" w:rsidR="00120397" w:rsidRPr="001E759E" w:rsidRDefault="00120397" w:rsidP="001126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80208794"/>
            <w:r w:rsidRPr="001E759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46" w:type="dxa"/>
            <w:shd w:val="clear" w:color="auto" w:fill="8DB3E2" w:themeFill="text2" w:themeFillTint="66"/>
          </w:tcPr>
          <w:p w14:paraId="2F28EF5E" w14:textId="354D926B" w:rsidR="00120397" w:rsidRPr="001E759E" w:rsidRDefault="00120397" w:rsidP="0027325B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faltante o con detalles del PAA</w:t>
            </w:r>
          </w:p>
        </w:tc>
      </w:tr>
      <w:tr w:rsidR="00120397" w:rsidRPr="001E759E" w14:paraId="4FA9C11B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031500B5" w14:textId="77777777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4.1</w:t>
            </w:r>
          </w:p>
        </w:tc>
        <w:tc>
          <w:tcPr>
            <w:tcW w:w="8246" w:type="dxa"/>
          </w:tcPr>
          <w:p w14:paraId="57C8DBEC" w14:textId="77777777" w:rsidR="00120397" w:rsidRPr="001E759E" w:rsidRDefault="00120397" w:rsidP="0027325B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120397" w:rsidRPr="001E759E" w14:paraId="6D5B5605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3E532683" w14:textId="77777777" w:rsidR="001D7CAA" w:rsidRPr="001E759E" w:rsidRDefault="001D7CAA" w:rsidP="001126C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51C74392" w14:textId="77777777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  <w:vAlign w:val="center"/>
          </w:tcPr>
          <w:p w14:paraId="6478121A" w14:textId="77777777" w:rsidR="00120397" w:rsidRPr="001E759E" w:rsidRDefault="00120397" w:rsidP="001D7CAA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120397" w:rsidRPr="001E759E" w14:paraId="4E0EF47F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63FFF134" w14:textId="211897E6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</w:t>
            </w:r>
            <w:r w:rsidR="001D7CAA"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</w:t>
            </w:r>
          </w:p>
        </w:tc>
        <w:tc>
          <w:tcPr>
            <w:tcW w:w="8246" w:type="dxa"/>
          </w:tcPr>
          <w:p w14:paraId="6CD54D9A" w14:textId="77777777" w:rsidR="00120397" w:rsidRPr="001E759E" w:rsidRDefault="00120397" w:rsidP="0027325B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120397" w:rsidRPr="001E759E" w14:paraId="328C2CBA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4F20E852" w14:textId="77777777" w:rsidR="001D7CAA" w:rsidRPr="001E759E" w:rsidRDefault="001D7CAA" w:rsidP="001126C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113C976D" w14:textId="77777777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  <w:vAlign w:val="center"/>
          </w:tcPr>
          <w:p w14:paraId="5C89EE69" w14:textId="77777777" w:rsidR="00120397" w:rsidRPr="001E759E" w:rsidRDefault="00120397" w:rsidP="001D7CAA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120397" w:rsidRPr="001E759E" w14:paraId="0E3F4022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469CBBB4" w14:textId="4836D442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4.</w:t>
            </w:r>
            <w:r w:rsidR="001D7CAA"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</w:p>
        </w:tc>
        <w:tc>
          <w:tcPr>
            <w:tcW w:w="8246" w:type="dxa"/>
          </w:tcPr>
          <w:p w14:paraId="05D9C3F5" w14:textId="77777777" w:rsidR="00120397" w:rsidRPr="001E759E" w:rsidRDefault="00120397" w:rsidP="0027325B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120397" w:rsidRPr="001E759E" w14:paraId="32E21C7A" w14:textId="77777777" w:rsidTr="007345C5">
        <w:tc>
          <w:tcPr>
            <w:tcW w:w="803" w:type="dxa"/>
            <w:shd w:val="clear" w:color="auto" w:fill="8DB3E2" w:themeFill="text2" w:themeFillTint="66"/>
            <w:vAlign w:val="center"/>
          </w:tcPr>
          <w:p w14:paraId="0DDE8CFF" w14:textId="77777777" w:rsidR="001D7CAA" w:rsidRPr="001E759E" w:rsidRDefault="001D7CAA" w:rsidP="001126C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39A8536B" w14:textId="77777777" w:rsidR="00120397" w:rsidRPr="001E759E" w:rsidRDefault="00120397" w:rsidP="001126CE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  <w:vAlign w:val="center"/>
          </w:tcPr>
          <w:p w14:paraId="0994F75B" w14:textId="77777777" w:rsidR="00120397" w:rsidRPr="001E759E" w:rsidRDefault="00120397" w:rsidP="001D7CAA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bookmarkEnd w:id="1"/>
    </w:tbl>
    <w:p w14:paraId="647F7EE3" w14:textId="0A33C37A" w:rsidR="00120397" w:rsidRPr="001E759E" w:rsidRDefault="00120397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120397" w:rsidRPr="001E759E" w14:paraId="23B252FB" w14:textId="77777777" w:rsidTr="007345C5">
        <w:tc>
          <w:tcPr>
            <w:tcW w:w="846" w:type="dxa"/>
            <w:shd w:val="clear" w:color="auto" w:fill="8DB3E2" w:themeFill="text2" w:themeFillTint="66"/>
            <w:vAlign w:val="center"/>
          </w:tcPr>
          <w:p w14:paraId="4D6B6232" w14:textId="77777777" w:rsidR="00120397" w:rsidRPr="001E759E" w:rsidRDefault="00120397" w:rsidP="001D7C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  <w:vAlign w:val="center"/>
          </w:tcPr>
          <w:p w14:paraId="7D34DB67" w14:textId="77777777" w:rsidR="00120397" w:rsidRDefault="00120397" w:rsidP="001D7C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Segunda revisión del PAA</w:t>
            </w:r>
          </w:p>
          <w:p w14:paraId="2BA2E830" w14:textId="169BB6BF" w:rsidR="001814D7" w:rsidRPr="001E759E" w:rsidRDefault="007A70E9" w:rsidP="001D7C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Se</w:t>
            </w:r>
            <w:r w:rsidR="001814D7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realiza con la información que hace llegar el grupo USAR</w:t>
            </w:r>
          </w:p>
        </w:tc>
      </w:tr>
      <w:tr w:rsidR="00120397" w:rsidRPr="001E759E" w14:paraId="5032B30E" w14:textId="77777777" w:rsidTr="0027325B">
        <w:tc>
          <w:tcPr>
            <w:tcW w:w="9049" w:type="dxa"/>
            <w:gridSpan w:val="3"/>
          </w:tcPr>
          <w:p w14:paraId="0B261CFC" w14:textId="4C89EBB2" w:rsidR="00120397" w:rsidRPr="001E759E" w:rsidRDefault="00120397" w:rsidP="0027325B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Recibida la información faltante que se solicitó y revisada el PAA se puede indicar</w:t>
            </w:r>
          </w:p>
        </w:tc>
      </w:tr>
      <w:tr w:rsidR="00120397" w:rsidRPr="001E759E" w14:paraId="5E44261C" w14:textId="77777777" w:rsidTr="007345C5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440C132D" w14:textId="77777777" w:rsidR="00120397" w:rsidRPr="001E759E" w:rsidRDefault="00120397" w:rsidP="001D7C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SI o NO</w:t>
            </w:r>
          </w:p>
        </w:tc>
        <w:tc>
          <w:tcPr>
            <w:tcW w:w="7778" w:type="dxa"/>
            <w:vAlign w:val="center"/>
          </w:tcPr>
          <w:p w14:paraId="1E487F30" w14:textId="7A79D093" w:rsidR="00120397" w:rsidRPr="001E759E" w:rsidRDefault="00120397" w:rsidP="001D7CAA">
            <w:pPr>
              <w:rPr>
                <w:rFonts w:asciiTheme="minorHAnsi" w:eastAsia="Times New Roman" w:hAnsiTheme="minorHAnsi" w:cstheme="minorHAnsi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Se encuentra en condiciones de continuar el proceso</w:t>
            </w:r>
          </w:p>
        </w:tc>
      </w:tr>
      <w:tr w:rsidR="001814D7" w:rsidRPr="001814D7" w14:paraId="526C7E0C" w14:textId="77777777" w:rsidTr="007345C5">
        <w:tc>
          <w:tcPr>
            <w:tcW w:w="9049" w:type="dxa"/>
            <w:gridSpan w:val="3"/>
            <w:shd w:val="clear" w:color="auto" w:fill="8DB3E2" w:themeFill="text2" w:themeFillTint="66"/>
          </w:tcPr>
          <w:p w14:paraId="620AC676" w14:textId="0C32EF78" w:rsidR="001814D7" w:rsidRPr="001814D7" w:rsidRDefault="001814D7" w:rsidP="001814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4D7">
              <w:rPr>
                <w:rFonts w:asciiTheme="minorHAnsi" w:hAnsiTheme="minorHAnsi" w:cstheme="minorHAnsi"/>
                <w:b/>
                <w:bCs/>
              </w:rPr>
              <w:t>Si nuevamente el PAA tiene observaciones, se volverá a la etapa de autoevaluación</w:t>
            </w:r>
          </w:p>
        </w:tc>
      </w:tr>
    </w:tbl>
    <w:p w14:paraId="6704A59D" w14:textId="52EA9887" w:rsidR="003B01B3" w:rsidRPr="001E759E" w:rsidRDefault="003B01B3" w:rsidP="003B01B3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b/>
          <w:bCs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CD5EC7" w:rsidRPr="001E759E" w14:paraId="52690F47" w14:textId="77777777" w:rsidTr="007345C5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14A55F7E" w14:textId="17E6F6CB" w:rsidR="00CD5EC7" w:rsidRPr="001E759E" w:rsidRDefault="00120397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759E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274D0FEF" w14:textId="3085A092" w:rsidR="00CD5EC7" w:rsidRPr="001E759E" w:rsidRDefault="00CD5EC7" w:rsidP="00B35C11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06765B"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08</w:t>
            </w:r>
          </w:p>
        </w:tc>
      </w:tr>
      <w:tr w:rsidR="00CD5EC7" w:rsidRPr="001E759E" w14:paraId="6449EE57" w14:textId="77777777" w:rsidTr="00B35C11">
        <w:tc>
          <w:tcPr>
            <w:tcW w:w="9049" w:type="dxa"/>
            <w:gridSpan w:val="2"/>
          </w:tcPr>
          <w:p w14:paraId="237BED43" w14:textId="3D0383F9" w:rsidR="00CD5EC7" w:rsidRPr="001E759E" w:rsidRDefault="00CD5EC7" w:rsidP="00CD5EC7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Este informe del 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ES_tradnl"/>
              </w:rPr>
              <w:t>PORTAFOLIO</w:t>
            </w:r>
            <w:r w:rsidRPr="001E759E">
              <w:rPr>
                <w:rFonts w:asciiTheme="minorHAnsi" w:hAnsiTheme="minorHAnsi" w:cstheme="minorHAnsi"/>
                <w:b/>
                <w:bCs/>
              </w:rPr>
              <w:t xml:space="preserve"> DE ANTECEDENTES ABREVIADOS (PAA) </w:t>
            </w:r>
            <w:r w:rsidRPr="001E759E">
              <w:rPr>
                <w:rFonts w:asciiTheme="minorHAnsi" w:hAnsiTheme="minorHAnsi" w:cstheme="minorHAnsi"/>
              </w:rPr>
              <w:t>será enviado en digital, debidamente firmado por el Encargado del Proceso de Acreditación del GTO-USAR por mail en formato digital al</w:t>
            </w:r>
            <w:r w:rsidRPr="001E75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PFON, </w:t>
            </w:r>
            <w:r w:rsidR="00135362" w:rsidRPr="001E759E">
              <w:rPr>
                <w:rFonts w:asciiTheme="minorHAnsi" w:eastAsia="Times New Roman" w:hAnsiTheme="minorHAnsi" w:cstheme="minorHAnsi"/>
                <w:lang w:val="es-ES_tradnl"/>
              </w:rPr>
              <w:t>Líder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1353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1E759E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USAR, Central SNO, GTO-USAR y </w:t>
            </w:r>
            <w:r w:rsidR="00135362" w:rsidRPr="001E759E">
              <w:rPr>
                <w:rFonts w:asciiTheme="minorHAnsi" w:eastAsia="Times New Roman" w:hAnsiTheme="minorHAnsi" w:cstheme="minorHAnsi"/>
                <w:lang w:val="es-ES_tradnl"/>
              </w:rPr>
              <w:t>Líder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Equipo Acreditación cuando se nombre. </w:t>
            </w:r>
          </w:p>
        </w:tc>
      </w:tr>
      <w:tr w:rsidR="00CD5EC7" w:rsidRPr="001E759E" w14:paraId="34B365A4" w14:textId="77777777" w:rsidTr="00B35C11">
        <w:tc>
          <w:tcPr>
            <w:tcW w:w="9049" w:type="dxa"/>
            <w:gridSpan w:val="2"/>
          </w:tcPr>
          <w:p w14:paraId="034978FE" w14:textId="09B63400" w:rsidR="00CD5EC7" w:rsidRPr="001E759E" w:rsidRDefault="00CD5EC7" w:rsidP="00B35C11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08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</w:t>
            </w:r>
          </w:p>
        </w:tc>
      </w:tr>
    </w:tbl>
    <w:p w14:paraId="223D5B88" w14:textId="77777777" w:rsidR="00AD0C17" w:rsidRPr="001E759E" w:rsidRDefault="00AD0C17" w:rsidP="00AD0C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53"/>
      </w:tblGrid>
      <w:tr w:rsidR="001D7CAA" w:rsidRPr="001E759E" w14:paraId="7A7F4D16" w14:textId="77777777" w:rsidTr="007345C5">
        <w:trPr>
          <w:trHeight w:val="243"/>
        </w:trPr>
        <w:tc>
          <w:tcPr>
            <w:tcW w:w="9049" w:type="dxa"/>
            <w:gridSpan w:val="2"/>
            <w:shd w:val="clear" w:color="auto" w:fill="8DB3E2" w:themeFill="text2" w:themeFillTint="66"/>
          </w:tcPr>
          <w:p w14:paraId="018C32A3" w14:textId="37439A91" w:rsidR="001D7CAA" w:rsidRPr="001E759E" w:rsidRDefault="001D7CAA" w:rsidP="0027325B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Datos del Formulario PAR-USAR 08</w:t>
            </w:r>
          </w:p>
        </w:tc>
      </w:tr>
      <w:tr w:rsidR="001D7CAA" w:rsidRPr="001E759E" w14:paraId="742BABA1" w14:textId="77777777" w:rsidTr="007345C5">
        <w:tc>
          <w:tcPr>
            <w:tcW w:w="1696" w:type="dxa"/>
            <w:shd w:val="clear" w:color="auto" w:fill="8DB3E2" w:themeFill="text2" w:themeFillTint="66"/>
            <w:vAlign w:val="center"/>
          </w:tcPr>
          <w:p w14:paraId="00BD35D7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Fecha entrega</w:t>
            </w:r>
          </w:p>
        </w:tc>
        <w:tc>
          <w:tcPr>
            <w:tcW w:w="7353" w:type="dxa"/>
            <w:vAlign w:val="center"/>
          </w:tcPr>
          <w:p w14:paraId="75C726E2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1E759E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1D7CAA" w:rsidRPr="001E759E" w14:paraId="39967353" w14:textId="77777777" w:rsidTr="007345C5">
        <w:tc>
          <w:tcPr>
            <w:tcW w:w="1696" w:type="dxa"/>
            <w:shd w:val="clear" w:color="auto" w:fill="8DB3E2" w:themeFill="text2" w:themeFillTint="66"/>
            <w:vAlign w:val="center"/>
          </w:tcPr>
          <w:p w14:paraId="4A642AB6" w14:textId="0674BB8C" w:rsidR="001D7CAA" w:rsidRPr="001E759E" w:rsidRDefault="001E759E" w:rsidP="0027325B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7FC75F41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353" w:type="dxa"/>
            <w:vAlign w:val="center"/>
          </w:tcPr>
          <w:p w14:paraId="1E9E4A55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D7CAA" w:rsidRPr="001E759E" w14:paraId="369EC898" w14:textId="77777777" w:rsidTr="007345C5">
        <w:tc>
          <w:tcPr>
            <w:tcW w:w="1696" w:type="dxa"/>
            <w:shd w:val="clear" w:color="auto" w:fill="8DB3E2" w:themeFill="text2" w:themeFillTint="66"/>
            <w:vAlign w:val="center"/>
          </w:tcPr>
          <w:p w14:paraId="5BD305D3" w14:textId="4B6DBC99" w:rsidR="001D7CAA" w:rsidRPr="001E759E" w:rsidRDefault="00004DB1" w:rsidP="0027325B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Encargado Proceso GTO</w:t>
            </w:r>
            <w:r w:rsidR="001D7CAA"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7353" w:type="dxa"/>
            <w:vAlign w:val="center"/>
          </w:tcPr>
          <w:p w14:paraId="49936537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D7CAA" w:rsidRPr="001E759E" w14:paraId="475C4718" w14:textId="77777777" w:rsidTr="007345C5">
        <w:tc>
          <w:tcPr>
            <w:tcW w:w="1696" w:type="dxa"/>
            <w:shd w:val="clear" w:color="auto" w:fill="8DB3E2" w:themeFill="text2" w:themeFillTint="66"/>
            <w:vAlign w:val="bottom"/>
          </w:tcPr>
          <w:p w14:paraId="0482525A" w14:textId="3FAEC709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</w:r>
            <w:r w:rsidR="00004DB1" w:rsidRPr="001E759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Encargado</w:t>
            </w:r>
          </w:p>
        </w:tc>
        <w:tc>
          <w:tcPr>
            <w:tcW w:w="7353" w:type="dxa"/>
            <w:vAlign w:val="center"/>
          </w:tcPr>
          <w:p w14:paraId="169E0616" w14:textId="77777777" w:rsidR="001D7CAA" w:rsidRPr="001E759E" w:rsidRDefault="001D7CAA" w:rsidP="0027325B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1E759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067F5498" w14:textId="61C128B9" w:rsidR="00AA2EAA" w:rsidRPr="001E759E" w:rsidRDefault="00AA2EAA" w:rsidP="00AA2EAA">
      <w:pPr>
        <w:rPr>
          <w:rFonts w:asciiTheme="minorHAnsi" w:hAnsiTheme="minorHAnsi" w:cstheme="minorHAnsi"/>
        </w:rPr>
      </w:pPr>
      <w:r w:rsidRPr="001E759E">
        <w:rPr>
          <w:rFonts w:asciiTheme="minorHAnsi" w:hAnsiTheme="minorHAnsi" w:cstheme="minorHAnsi"/>
          <w:b/>
          <w:bCs/>
        </w:rPr>
        <w:t>Nota:</w:t>
      </w:r>
      <w:r w:rsidRPr="001E759E">
        <w:rPr>
          <w:rFonts w:asciiTheme="minorHAnsi" w:hAnsiTheme="minorHAnsi" w:cstheme="minorHAnsi"/>
        </w:rPr>
        <w:t xml:space="preserve"> todo lo en color</w:t>
      </w:r>
      <w:r w:rsidRPr="001E759E">
        <w:rPr>
          <w:rFonts w:asciiTheme="minorHAnsi" w:hAnsiTheme="minorHAnsi" w:cstheme="minorHAnsi"/>
          <w:color w:val="FF0000"/>
        </w:rPr>
        <w:t xml:space="preserve"> rojo </w:t>
      </w:r>
      <w:r w:rsidRPr="001E759E">
        <w:rPr>
          <w:rFonts w:asciiTheme="minorHAnsi" w:hAnsiTheme="minorHAnsi" w:cstheme="minorHAnsi"/>
        </w:rPr>
        <w:t>es para rellenar con antecedentes.</w:t>
      </w:r>
    </w:p>
    <w:sectPr w:rsidR="00AA2EAA" w:rsidRPr="001E759E" w:rsidSect="00554C43">
      <w:headerReference w:type="default" r:id="rId9"/>
      <w:footerReference w:type="default" r:id="rId10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D408" w14:textId="77777777" w:rsidR="00233531" w:rsidRDefault="00233531">
      <w:r>
        <w:separator/>
      </w:r>
    </w:p>
  </w:endnote>
  <w:endnote w:type="continuationSeparator" w:id="0">
    <w:p w14:paraId="0D8AB836" w14:textId="77777777" w:rsidR="00233531" w:rsidRDefault="002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2366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05095F7" w14:textId="2C92A903" w:rsidR="00BE496D" w:rsidRPr="00BE496D" w:rsidRDefault="00BE496D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E496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E496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E496D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E496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58AA093" w14:textId="77777777" w:rsidR="00BE496D" w:rsidRDefault="00BE4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7438" w14:textId="77777777" w:rsidR="00233531" w:rsidRDefault="00233531">
      <w:r>
        <w:separator/>
      </w:r>
    </w:p>
  </w:footnote>
  <w:footnote w:type="continuationSeparator" w:id="0">
    <w:p w14:paraId="51E83ED2" w14:textId="77777777" w:rsidR="00233531" w:rsidRDefault="0023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1B55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3C786651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71FA147A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21F09178" w14:textId="77777777" w:rsidR="00AC577D" w:rsidRDefault="00AC577D" w:rsidP="00AC577D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1D853" wp14:editId="6F74B3AD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AC577D" w14:paraId="1F30CBE1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69323A04" w14:textId="77777777" w:rsidR="00AC577D" w:rsidRDefault="00AC577D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2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46E8940E" w14:textId="77777777" w:rsidR="00AC577D" w:rsidRPr="00344F28" w:rsidRDefault="00AC577D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6384A670" w14:textId="77777777" w:rsidR="00AC577D" w:rsidRDefault="00AC577D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72F21038" w14:textId="71D0B69E" w:rsidR="00AC577D" w:rsidRDefault="001E759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GRUPO</w:t>
                                </w:r>
                                <w:r w:rsidR="00AC577D"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S DE BÚSQUEDA Y RESCATE URBANO </w:t>
                                </w:r>
                              </w:p>
                              <w:p w14:paraId="4B652602" w14:textId="77777777" w:rsidR="00AC577D" w:rsidRPr="00344F28" w:rsidRDefault="00AC577D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027009B3" w14:textId="40868E03" w:rsidR="00AC577D" w:rsidRPr="00344F28" w:rsidRDefault="00AC577D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08</w:t>
                                </w:r>
                              </w:p>
                            </w:tc>
                          </w:tr>
                          <w:tr w:rsidR="00AC577D" w14:paraId="042C944A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0A44E4" w14:textId="77777777" w:rsidR="00AC577D" w:rsidRDefault="00AC577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01BA9D" w14:textId="77777777" w:rsidR="00AC577D" w:rsidRDefault="00AC577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C61066E" w14:textId="77777777" w:rsidR="00AC577D" w:rsidRPr="00344F28" w:rsidRDefault="00AC577D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61408B4B" w14:textId="77777777" w:rsidR="00AC577D" w:rsidRPr="00344F28" w:rsidRDefault="00AC577D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AC577D" w14:paraId="4838C99E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419EC5" w14:textId="77777777" w:rsidR="00AC577D" w:rsidRDefault="00AC577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74B4C6" w14:textId="77777777" w:rsidR="00AC577D" w:rsidRDefault="00AC577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D47D52A" w14:textId="77777777" w:rsidR="00AC577D" w:rsidRPr="00344F28" w:rsidRDefault="00AC577D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7C97FCE" w14:textId="77777777" w:rsidR="00AC577D" w:rsidRPr="00344F28" w:rsidRDefault="00AC577D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AC577D" w14:paraId="0FA64396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459B8CB0" w14:textId="77777777" w:rsidR="00AC577D" w:rsidRDefault="00AC577D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71110E" w14:textId="77777777" w:rsidR="00AC577D" w:rsidRDefault="00AC577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3BA82D1D" w14:textId="77777777" w:rsidR="00AC577D" w:rsidRPr="00344F28" w:rsidRDefault="00AC577D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DD78215" w14:textId="71209017" w:rsidR="00AC577D" w:rsidRPr="00344F28" w:rsidRDefault="00AC577D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E496D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="00120397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</w:tr>
                          <w:bookmarkEnd w:id="2"/>
                        </w:tbl>
                        <w:p w14:paraId="787B90CE" w14:textId="77777777" w:rsidR="00AC577D" w:rsidRDefault="00AC577D" w:rsidP="00AC577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1D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AC577D" w14:paraId="1F30CBE1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69323A04" w14:textId="77777777" w:rsidR="00AC577D" w:rsidRDefault="00AC577D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3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46E8940E" w14:textId="77777777" w:rsidR="00AC577D" w:rsidRPr="00344F28" w:rsidRDefault="00AC577D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6384A670" w14:textId="77777777" w:rsidR="00AC577D" w:rsidRDefault="00AC577D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72F21038" w14:textId="71D0B69E" w:rsidR="00AC577D" w:rsidRDefault="001E759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GRUPO</w:t>
                          </w:r>
                          <w:r w:rsidR="00AC577D"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S DE BÚSQUEDA Y RESCATE URBANO </w:t>
                          </w:r>
                        </w:p>
                        <w:p w14:paraId="4B652602" w14:textId="77777777" w:rsidR="00AC577D" w:rsidRPr="00344F28" w:rsidRDefault="00AC577D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027009B3" w14:textId="40868E03" w:rsidR="00AC577D" w:rsidRPr="00344F28" w:rsidRDefault="00AC577D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08</w:t>
                          </w:r>
                        </w:p>
                      </w:tc>
                    </w:tr>
                    <w:tr w:rsidR="00AC577D" w14:paraId="042C944A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2E0A44E4" w14:textId="77777777" w:rsidR="00AC577D" w:rsidRDefault="00AC577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5B01BA9D" w14:textId="77777777" w:rsidR="00AC577D" w:rsidRDefault="00AC577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C61066E" w14:textId="77777777" w:rsidR="00AC577D" w:rsidRPr="00344F28" w:rsidRDefault="00AC577D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61408B4B" w14:textId="77777777" w:rsidR="00AC577D" w:rsidRPr="00344F28" w:rsidRDefault="00AC577D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AC577D" w14:paraId="4838C99E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3D419EC5" w14:textId="77777777" w:rsidR="00AC577D" w:rsidRDefault="00AC577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974B4C6" w14:textId="77777777" w:rsidR="00AC577D" w:rsidRDefault="00AC577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2D47D52A" w14:textId="77777777" w:rsidR="00AC577D" w:rsidRPr="00344F28" w:rsidRDefault="00AC577D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7C97FCE" w14:textId="77777777" w:rsidR="00AC577D" w:rsidRPr="00344F28" w:rsidRDefault="00AC577D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AC577D" w14:paraId="0FA64396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459B8CB0" w14:textId="77777777" w:rsidR="00AC577D" w:rsidRDefault="00AC577D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B71110E" w14:textId="77777777" w:rsidR="00AC577D" w:rsidRDefault="00AC577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3BA82D1D" w14:textId="77777777" w:rsidR="00AC577D" w:rsidRPr="00344F28" w:rsidRDefault="00AC577D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DD78215" w14:textId="71209017" w:rsidR="00AC577D" w:rsidRPr="00344F28" w:rsidRDefault="00AC577D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96D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120397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</w:tr>
                    <w:bookmarkEnd w:id="3"/>
                  </w:tbl>
                  <w:p w14:paraId="787B90CE" w14:textId="77777777" w:rsidR="00AC577D" w:rsidRDefault="00AC577D" w:rsidP="00AC577D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50979E5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7795FCBC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500DC17D" w14:textId="77777777" w:rsidR="00AC577D" w:rsidRPr="00344F28" w:rsidRDefault="00AC577D" w:rsidP="00AC577D">
    <w:pPr>
      <w:pStyle w:val="Textoindependiente"/>
      <w:spacing w:line="14" w:lineRule="auto"/>
      <w:rPr>
        <w:sz w:val="28"/>
        <w:szCs w:val="28"/>
      </w:rPr>
    </w:pPr>
    <w:bookmarkStart w:id="4" w:name="_Hlk80199785"/>
    <w:bookmarkStart w:id="5" w:name="_Hlk80199786"/>
    <w:bookmarkStart w:id="6" w:name="_Hlk80199812"/>
    <w:bookmarkStart w:id="7" w:name="_Hlk80199813"/>
    <w:bookmarkStart w:id="8" w:name="_Hlk80199843"/>
    <w:bookmarkStart w:id="9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6B1DF7A5" wp14:editId="77B26242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</w:p>
  <w:p w14:paraId="3AC4C8BA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2A556C20" w14:textId="77777777" w:rsidR="00AC577D" w:rsidRDefault="00AC577D" w:rsidP="00AC577D">
    <w:pPr>
      <w:pStyle w:val="Textoindependiente"/>
      <w:spacing w:line="14" w:lineRule="auto"/>
      <w:rPr>
        <w:sz w:val="20"/>
      </w:rPr>
    </w:pPr>
  </w:p>
  <w:p w14:paraId="2F442BC3" w14:textId="347AE1B9" w:rsidR="0010404C" w:rsidRPr="00AC577D" w:rsidRDefault="0010404C" w:rsidP="00AC5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9F02F21"/>
    <w:multiLevelType w:val="hybridMultilevel"/>
    <w:tmpl w:val="7CD46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4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6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8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2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6" w15:restartNumberingAfterBreak="0">
    <w:nsid w:val="5254144F"/>
    <w:multiLevelType w:val="hybridMultilevel"/>
    <w:tmpl w:val="412E1390"/>
    <w:lvl w:ilvl="0" w:tplc="EB5849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625A6AA0"/>
    <w:multiLevelType w:val="hybridMultilevel"/>
    <w:tmpl w:val="A672D8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21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2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5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11"/>
  </w:num>
  <w:num w:numId="5">
    <w:abstractNumId w:val="3"/>
  </w:num>
  <w:num w:numId="6">
    <w:abstractNumId w:val="7"/>
  </w:num>
  <w:num w:numId="7">
    <w:abstractNumId w:val="17"/>
  </w:num>
  <w:num w:numId="8">
    <w:abstractNumId w:val="8"/>
  </w:num>
  <w:num w:numId="9">
    <w:abstractNumId w:val="15"/>
  </w:num>
  <w:num w:numId="10">
    <w:abstractNumId w:val="20"/>
  </w:num>
  <w:num w:numId="11">
    <w:abstractNumId w:val="25"/>
  </w:num>
  <w:num w:numId="12">
    <w:abstractNumId w:val="10"/>
  </w:num>
  <w:num w:numId="13">
    <w:abstractNumId w:val="9"/>
  </w:num>
  <w:num w:numId="14">
    <w:abstractNumId w:val="21"/>
  </w:num>
  <w:num w:numId="15">
    <w:abstractNumId w:val="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13"/>
  </w:num>
  <w:num w:numId="22">
    <w:abstractNumId w:val="14"/>
  </w:num>
  <w:num w:numId="23">
    <w:abstractNumId w:val="0"/>
  </w:num>
  <w:num w:numId="24">
    <w:abstractNumId w:val="19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4DB1"/>
    <w:rsid w:val="000129EA"/>
    <w:rsid w:val="00014C2B"/>
    <w:rsid w:val="00022BB6"/>
    <w:rsid w:val="000324DA"/>
    <w:rsid w:val="0003484A"/>
    <w:rsid w:val="000370BE"/>
    <w:rsid w:val="00041FE8"/>
    <w:rsid w:val="00045475"/>
    <w:rsid w:val="00047008"/>
    <w:rsid w:val="00050515"/>
    <w:rsid w:val="00051408"/>
    <w:rsid w:val="0006765B"/>
    <w:rsid w:val="00072C62"/>
    <w:rsid w:val="000808C7"/>
    <w:rsid w:val="00082436"/>
    <w:rsid w:val="000A6BC9"/>
    <w:rsid w:val="000A7EB3"/>
    <w:rsid w:val="000C15B7"/>
    <w:rsid w:val="000D172B"/>
    <w:rsid w:val="000D5091"/>
    <w:rsid w:val="000E5791"/>
    <w:rsid w:val="000E617B"/>
    <w:rsid w:val="00102788"/>
    <w:rsid w:val="0010404C"/>
    <w:rsid w:val="0010540F"/>
    <w:rsid w:val="001126CE"/>
    <w:rsid w:val="00120397"/>
    <w:rsid w:val="001258F6"/>
    <w:rsid w:val="00127811"/>
    <w:rsid w:val="001342E3"/>
    <w:rsid w:val="00135362"/>
    <w:rsid w:val="001455C4"/>
    <w:rsid w:val="00150F93"/>
    <w:rsid w:val="00153621"/>
    <w:rsid w:val="00155257"/>
    <w:rsid w:val="00155537"/>
    <w:rsid w:val="001814D7"/>
    <w:rsid w:val="001A12C1"/>
    <w:rsid w:val="001B068F"/>
    <w:rsid w:val="001B3D45"/>
    <w:rsid w:val="001B630C"/>
    <w:rsid w:val="001B6578"/>
    <w:rsid w:val="001C3298"/>
    <w:rsid w:val="001D15EA"/>
    <w:rsid w:val="001D2D6C"/>
    <w:rsid w:val="001D7CAA"/>
    <w:rsid w:val="001E519A"/>
    <w:rsid w:val="001E759E"/>
    <w:rsid w:val="001F2C30"/>
    <w:rsid w:val="00216D43"/>
    <w:rsid w:val="00233531"/>
    <w:rsid w:val="00266714"/>
    <w:rsid w:val="00266C4C"/>
    <w:rsid w:val="002740DA"/>
    <w:rsid w:val="00291857"/>
    <w:rsid w:val="00291FED"/>
    <w:rsid w:val="002935B5"/>
    <w:rsid w:val="00294649"/>
    <w:rsid w:val="0029501A"/>
    <w:rsid w:val="002A094C"/>
    <w:rsid w:val="002A136C"/>
    <w:rsid w:val="002A1752"/>
    <w:rsid w:val="002B43C6"/>
    <w:rsid w:val="002B6DDD"/>
    <w:rsid w:val="002C674F"/>
    <w:rsid w:val="002D326A"/>
    <w:rsid w:val="002D3C6A"/>
    <w:rsid w:val="002E20B6"/>
    <w:rsid w:val="002E571C"/>
    <w:rsid w:val="002F75F2"/>
    <w:rsid w:val="00321775"/>
    <w:rsid w:val="00325A3E"/>
    <w:rsid w:val="003328F5"/>
    <w:rsid w:val="00350AEB"/>
    <w:rsid w:val="0035115D"/>
    <w:rsid w:val="003636FD"/>
    <w:rsid w:val="00363763"/>
    <w:rsid w:val="003A5F15"/>
    <w:rsid w:val="003B01B3"/>
    <w:rsid w:val="003B1CF0"/>
    <w:rsid w:val="003C0977"/>
    <w:rsid w:val="003C0AED"/>
    <w:rsid w:val="003F73A1"/>
    <w:rsid w:val="00403915"/>
    <w:rsid w:val="004055EB"/>
    <w:rsid w:val="004128CD"/>
    <w:rsid w:val="00413A42"/>
    <w:rsid w:val="004155B7"/>
    <w:rsid w:val="0041693D"/>
    <w:rsid w:val="004246BB"/>
    <w:rsid w:val="004316F0"/>
    <w:rsid w:val="00431ED4"/>
    <w:rsid w:val="0043309A"/>
    <w:rsid w:val="00434E38"/>
    <w:rsid w:val="00446671"/>
    <w:rsid w:val="00447985"/>
    <w:rsid w:val="004538A6"/>
    <w:rsid w:val="0045778D"/>
    <w:rsid w:val="0046076E"/>
    <w:rsid w:val="004639C0"/>
    <w:rsid w:val="00474B08"/>
    <w:rsid w:val="004808C7"/>
    <w:rsid w:val="0048285C"/>
    <w:rsid w:val="0048286D"/>
    <w:rsid w:val="00483BCF"/>
    <w:rsid w:val="00486F8C"/>
    <w:rsid w:val="004A50EB"/>
    <w:rsid w:val="004B6244"/>
    <w:rsid w:val="004C011F"/>
    <w:rsid w:val="004C5D1B"/>
    <w:rsid w:val="004D741B"/>
    <w:rsid w:val="004F165D"/>
    <w:rsid w:val="004F5B94"/>
    <w:rsid w:val="00503D43"/>
    <w:rsid w:val="00511CB4"/>
    <w:rsid w:val="00517537"/>
    <w:rsid w:val="00520448"/>
    <w:rsid w:val="00531B59"/>
    <w:rsid w:val="005336B3"/>
    <w:rsid w:val="00533B72"/>
    <w:rsid w:val="00534905"/>
    <w:rsid w:val="00551409"/>
    <w:rsid w:val="00553575"/>
    <w:rsid w:val="00554BE5"/>
    <w:rsid w:val="00554C43"/>
    <w:rsid w:val="005566E0"/>
    <w:rsid w:val="00561B53"/>
    <w:rsid w:val="005944F3"/>
    <w:rsid w:val="005B44B8"/>
    <w:rsid w:val="005C1C39"/>
    <w:rsid w:val="005C6CA6"/>
    <w:rsid w:val="005E0DC6"/>
    <w:rsid w:val="005F0D21"/>
    <w:rsid w:val="00621C44"/>
    <w:rsid w:val="006269A3"/>
    <w:rsid w:val="00656822"/>
    <w:rsid w:val="006621E3"/>
    <w:rsid w:val="0067486F"/>
    <w:rsid w:val="0068411D"/>
    <w:rsid w:val="006A1F4F"/>
    <w:rsid w:val="006B0AA8"/>
    <w:rsid w:val="006B4F01"/>
    <w:rsid w:val="006C475A"/>
    <w:rsid w:val="006E74A0"/>
    <w:rsid w:val="006F7FDA"/>
    <w:rsid w:val="007345C5"/>
    <w:rsid w:val="00734944"/>
    <w:rsid w:val="00742980"/>
    <w:rsid w:val="0075599B"/>
    <w:rsid w:val="007624E6"/>
    <w:rsid w:val="007635E3"/>
    <w:rsid w:val="00766DC1"/>
    <w:rsid w:val="00766FCE"/>
    <w:rsid w:val="00774EEE"/>
    <w:rsid w:val="00784E85"/>
    <w:rsid w:val="007A6057"/>
    <w:rsid w:val="007A70E9"/>
    <w:rsid w:val="007B2EE4"/>
    <w:rsid w:val="007B314C"/>
    <w:rsid w:val="00810C1A"/>
    <w:rsid w:val="00811519"/>
    <w:rsid w:val="00817CDF"/>
    <w:rsid w:val="00822669"/>
    <w:rsid w:val="00823E8B"/>
    <w:rsid w:val="00824FFE"/>
    <w:rsid w:val="008547FA"/>
    <w:rsid w:val="008722C7"/>
    <w:rsid w:val="00880502"/>
    <w:rsid w:val="0089146B"/>
    <w:rsid w:val="008A6A15"/>
    <w:rsid w:val="008A7EA9"/>
    <w:rsid w:val="008B7005"/>
    <w:rsid w:val="008C166C"/>
    <w:rsid w:val="008D420C"/>
    <w:rsid w:val="008D6734"/>
    <w:rsid w:val="008E24E0"/>
    <w:rsid w:val="008E6EC2"/>
    <w:rsid w:val="009013A3"/>
    <w:rsid w:val="0090484F"/>
    <w:rsid w:val="00916D15"/>
    <w:rsid w:val="0094365D"/>
    <w:rsid w:val="009525EB"/>
    <w:rsid w:val="00956273"/>
    <w:rsid w:val="009701FE"/>
    <w:rsid w:val="00980188"/>
    <w:rsid w:val="00991BDA"/>
    <w:rsid w:val="0099388A"/>
    <w:rsid w:val="00995EA7"/>
    <w:rsid w:val="009D4A65"/>
    <w:rsid w:val="00A00407"/>
    <w:rsid w:val="00A03514"/>
    <w:rsid w:val="00A15A59"/>
    <w:rsid w:val="00A45499"/>
    <w:rsid w:val="00A66608"/>
    <w:rsid w:val="00A67DBF"/>
    <w:rsid w:val="00A753D5"/>
    <w:rsid w:val="00A853B3"/>
    <w:rsid w:val="00A85D83"/>
    <w:rsid w:val="00A91AA6"/>
    <w:rsid w:val="00AA2EAA"/>
    <w:rsid w:val="00AA453A"/>
    <w:rsid w:val="00AB0D2F"/>
    <w:rsid w:val="00AB5775"/>
    <w:rsid w:val="00AC2BC5"/>
    <w:rsid w:val="00AC577D"/>
    <w:rsid w:val="00AD0C17"/>
    <w:rsid w:val="00AE0094"/>
    <w:rsid w:val="00B10473"/>
    <w:rsid w:val="00B225BF"/>
    <w:rsid w:val="00B53B6D"/>
    <w:rsid w:val="00B5624B"/>
    <w:rsid w:val="00B72BAE"/>
    <w:rsid w:val="00B80BE2"/>
    <w:rsid w:val="00B84E28"/>
    <w:rsid w:val="00BA0D5F"/>
    <w:rsid w:val="00BA774C"/>
    <w:rsid w:val="00BB3E87"/>
    <w:rsid w:val="00BB50B5"/>
    <w:rsid w:val="00BD1A8A"/>
    <w:rsid w:val="00BD3DC0"/>
    <w:rsid w:val="00BE496D"/>
    <w:rsid w:val="00BE7A16"/>
    <w:rsid w:val="00C256FB"/>
    <w:rsid w:val="00C57075"/>
    <w:rsid w:val="00C61DCF"/>
    <w:rsid w:val="00C75112"/>
    <w:rsid w:val="00C831A6"/>
    <w:rsid w:val="00C840E4"/>
    <w:rsid w:val="00CA4BDC"/>
    <w:rsid w:val="00CC5117"/>
    <w:rsid w:val="00CD1FDD"/>
    <w:rsid w:val="00CD5EC7"/>
    <w:rsid w:val="00CE1903"/>
    <w:rsid w:val="00CE71AF"/>
    <w:rsid w:val="00CF0984"/>
    <w:rsid w:val="00CF22D9"/>
    <w:rsid w:val="00D013F7"/>
    <w:rsid w:val="00D01920"/>
    <w:rsid w:val="00D10D4A"/>
    <w:rsid w:val="00D24582"/>
    <w:rsid w:val="00D27E25"/>
    <w:rsid w:val="00D430B0"/>
    <w:rsid w:val="00D43445"/>
    <w:rsid w:val="00D453C8"/>
    <w:rsid w:val="00D46B63"/>
    <w:rsid w:val="00D672CD"/>
    <w:rsid w:val="00D70682"/>
    <w:rsid w:val="00D81806"/>
    <w:rsid w:val="00DB408B"/>
    <w:rsid w:val="00DB417F"/>
    <w:rsid w:val="00DB41E2"/>
    <w:rsid w:val="00DB71F0"/>
    <w:rsid w:val="00DC56EE"/>
    <w:rsid w:val="00DC781C"/>
    <w:rsid w:val="00DD1EDE"/>
    <w:rsid w:val="00DD60FD"/>
    <w:rsid w:val="00DD71A1"/>
    <w:rsid w:val="00DE0606"/>
    <w:rsid w:val="00E039D5"/>
    <w:rsid w:val="00E15777"/>
    <w:rsid w:val="00E31396"/>
    <w:rsid w:val="00E52944"/>
    <w:rsid w:val="00E67C57"/>
    <w:rsid w:val="00E86A3B"/>
    <w:rsid w:val="00EB0569"/>
    <w:rsid w:val="00F05ECD"/>
    <w:rsid w:val="00F16E8B"/>
    <w:rsid w:val="00F413E1"/>
    <w:rsid w:val="00F463D3"/>
    <w:rsid w:val="00F60168"/>
    <w:rsid w:val="00F70C94"/>
    <w:rsid w:val="00F77BDA"/>
    <w:rsid w:val="00F94E75"/>
    <w:rsid w:val="00F977D7"/>
    <w:rsid w:val="00FC0F83"/>
    <w:rsid w:val="00FD6D69"/>
    <w:rsid w:val="00FE33D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7D2A-C54F-4F55-AF6C-42EB61FD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23</cp:revision>
  <cp:lastPrinted>2020-06-11T01:54:00Z</cp:lastPrinted>
  <dcterms:created xsi:type="dcterms:W3CDTF">2021-07-28T17:55:00Z</dcterms:created>
  <dcterms:modified xsi:type="dcterms:W3CDTF">2021-11-03T13:57:00Z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